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b125fa" w14:textId="3b125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2023 жылғы 16 мамырдағы "Б" корпусы Кентау қалалық мәслихат аппаратының мемлекеттік әкімшілік қызметшілерінің қызметін бағалау әдістемесін бекіту туралы" № 20 шешіміне өзгерістер мен толықтырулар енгізу туралы</w:t>
      </w:r>
    </w:p>
    <w:p>
      <w:pPr>
        <w:spacing w:after="0"/>
        <w:ind w:left="0"/>
        <w:jc w:val="both"/>
      </w:pPr>
      <w:r>
        <w:rPr>
          <w:rFonts w:ascii="Times New Roman"/>
          <w:b w:val="false"/>
          <w:i w:val="false"/>
          <w:color w:val="000000"/>
          <w:sz w:val="28"/>
        </w:rPr>
        <w:t>Түркістан облысы Кентау қалалық мәслихатының 2023 жылғы 8 тамыздағы № 32 шешiмi</w:t>
      </w:r>
    </w:p>
    <w:p>
      <w:pPr>
        <w:spacing w:after="0"/>
        <w:ind w:left="0"/>
        <w:jc w:val="both"/>
      </w:pPr>
      <w:bookmarkStart w:name="z1" w:id="0"/>
      <w:r>
        <w:rPr>
          <w:rFonts w:ascii="Times New Roman"/>
          <w:b w:val="false"/>
          <w:i w:val="false"/>
          <w:color w:val="000000"/>
          <w:sz w:val="28"/>
        </w:rPr>
        <w:t>
      Кентау қалалық мәслихаты ШЕШТІ:</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2023 жылғы 16 мамырдағы "Б" корпусы Кентау қалалық мәслихат аппаратының мемлекеттік әкімшілік қызметшілерінің қызметін бағалау әдістемесін бекіту туралы" № 20 </w:t>
      </w:r>
      <w:r>
        <w:rPr>
          <w:rFonts w:ascii="Times New Roman"/>
          <w:b w:val="false"/>
          <w:i w:val="false"/>
          <w:color w:val="000000"/>
          <w:sz w:val="28"/>
        </w:rPr>
        <w:t>шешіміне</w:t>
      </w:r>
      <w:r>
        <w:rPr>
          <w:rFonts w:ascii="Times New Roman"/>
          <w:b w:val="false"/>
          <w:i w:val="false"/>
          <w:color w:val="000000"/>
          <w:sz w:val="28"/>
        </w:rPr>
        <w:t xml:space="preserve"> төмендегідей өзгерістер мен толықтырулар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4) тармақшасы мынадай редакцияда жазылсын:</w:t>
      </w:r>
    </w:p>
    <w:p>
      <w:pPr>
        <w:spacing w:after="0"/>
        <w:ind w:left="0"/>
        <w:jc w:val="both"/>
      </w:pPr>
      <w:r>
        <w:rPr>
          <w:rFonts w:ascii="Times New Roman"/>
          <w:b w:val="false"/>
          <w:i w:val="false"/>
          <w:color w:val="000000"/>
          <w:sz w:val="28"/>
        </w:rPr>
        <w:t>
      "4) құрылымдық бөлімшенің басшысы – Кентау қалалық мәслихат аппаратының басшысы, Е-2 санатындағы "Б" корпусының мемлекеттік әкімшілік қызметшісі;";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мынадай редакциядағы 12) тармақшамен толықтырылсын:</w:t>
      </w:r>
    </w:p>
    <w:p>
      <w:pPr>
        <w:spacing w:after="0"/>
        <w:ind w:left="0"/>
        <w:jc w:val="both"/>
      </w:pPr>
      <w:r>
        <w:rPr>
          <w:rFonts w:ascii="Times New Roman"/>
          <w:b w:val="false"/>
          <w:i w:val="false"/>
          <w:color w:val="000000"/>
          <w:sz w:val="28"/>
        </w:rPr>
        <w:t>
      "12)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 тармақ</w:t>
      </w:r>
      <w:r>
        <w:rPr>
          <w:rFonts w:ascii="Times New Roman"/>
          <w:b w:val="false"/>
          <w:i w:val="false"/>
          <w:color w:val="000000"/>
          <w:sz w:val="28"/>
        </w:rPr>
        <w:t> мынадай редакцияда жазылсын:</w:t>
      </w:r>
    </w:p>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4-тармақта белгіленген мерзімдерде жүргізіледі.</w:t>
      </w:r>
    </w:p>
    <w:p>
      <w:pPr>
        <w:spacing w:after="0"/>
        <w:ind w:left="0"/>
        <w:jc w:val="both"/>
      </w:pPr>
      <w:r>
        <w:rPr>
          <w:rFonts w:ascii="Times New Roman"/>
          <w:b w:val="false"/>
          <w:i w:val="false"/>
          <w:color w:val="000000"/>
          <w:sz w:val="28"/>
        </w:rPr>
        <w:t>
      Бұл ретте 2021 жылғы 1 шілдеден 2022 жылғы 31 желтоқсанға дейінгі жұмыс кезеңінде әлеуметтік демалыста болған, еңбекке уақытша жарамсыздығы кезінде болған "Б" корпусы қызметшілерінің қызметін бағалау осы Әдістеменің 6-тарауында белгіленген тәртіпте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"11. Персоналды басқару қызметіне жауапты маман бағаланатын қызметшіні бағалау нәтижелерімен ол аяқталған соң екі жұмыс күні ішінде таныстыруды қамтамасыз етеді.</w:t>
      </w:r>
    </w:p>
    <w:p>
      <w:pPr>
        <w:spacing w:after="0"/>
        <w:ind w:left="0"/>
        <w:jc w:val="both"/>
      </w:pPr>
      <w:r>
        <w:rPr>
          <w:rFonts w:ascii="Times New Roman"/>
          <w:b w:val="false"/>
          <w:i w:val="false"/>
          <w:color w:val="000000"/>
          <w:sz w:val="28"/>
        </w:rPr>
        <w:t>
      Осы Әдістеменің 5-тармағының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bookmarkStart w:name="z9" w:id="2"/>
    <w:p>
      <w:pPr>
        <w:spacing w:after="0"/>
        <w:ind w:left="0"/>
        <w:jc w:val="both"/>
      </w:pPr>
      <w:r>
        <w:rPr>
          <w:rFonts w:ascii="Times New Roman"/>
          <w:b w:val="false"/>
          <w:i w:val="false"/>
          <w:color w:val="000000"/>
          <w:sz w:val="28"/>
        </w:rPr>
        <w:t>
      мынадай редакциядағы 6-тараумен толықтырылсын:</w:t>
      </w:r>
    </w:p>
    <w:bookmarkEnd w:id="2"/>
    <w:p>
      <w:pPr>
        <w:spacing w:after="0"/>
        <w:ind w:left="0"/>
        <w:jc w:val="both"/>
      </w:pPr>
      <w:r>
        <w:rPr>
          <w:rFonts w:ascii="Times New Roman"/>
          <w:b w:val="false"/>
          <w:i w:val="false"/>
          <w:color w:val="000000"/>
          <w:sz w:val="28"/>
        </w:rPr>
        <w:t>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p>
      <w:pPr>
        <w:spacing w:after="0"/>
        <w:ind w:left="0"/>
        <w:jc w:val="both"/>
      </w:pPr>
      <w:r>
        <w:rPr>
          <w:rFonts w:ascii="Times New Roman"/>
          <w:b w:val="false"/>
          <w:i w:val="false"/>
          <w:color w:val="000000"/>
          <w:sz w:val="28"/>
        </w:rPr>
        <w:t xml:space="preserve">
      43. НМИ бағалау кезеңі басталғаннан кейін 10 жұмыс күні ішінде "Б" корпусы әкімшілік мемлекеттік қызметшісінің жеке жұмыс жоспарында тікелей басшымен Үлгілік әдістеменің </w:t>
      </w:r>
      <w:r>
        <w:rPr>
          <w:rFonts w:ascii="Times New Roman"/>
          <w:b w:val="false"/>
          <w:i w:val="false"/>
          <w:color w:val="000000"/>
          <w:sz w:val="28"/>
        </w:rPr>
        <w:t>9-қосымшасына</w:t>
      </w:r>
      <w:r>
        <w:rPr>
          <w:rFonts w:ascii="Times New Roman"/>
          <w:b w:val="false"/>
          <w:i w:val="false"/>
          <w:color w:val="000000"/>
          <w:sz w:val="28"/>
        </w:rPr>
        <w:t xml:space="preserve"> сәйкес нысанда анықталады.</w:t>
      </w:r>
    </w:p>
    <w:p>
      <w:pPr>
        <w:spacing w:after="0"/>
        <w:ind w:left="0"/>
        <w:jc w:val="both"/>
      </w:pPr>
      <w:r>
        <w:rPr>
          <w:rFonts w:ascii="Times New Roman"/>
          <w:b w:val="false"/>
          <w:i w:val="false"/>
          <w:color w:val="000000"/>
          <w:sz w:val="28"/>
        </w:rPr>
        <w:t>
      44. Тиісті НМИ бар жеке жұмыс жоспарын жоғары тұрған басшы бекітеді.</w:t>
      </w:r>
    </w:p>
    <w:p>
      <w:pPr>
        <w:spacing w:after="0"/>
        <w:ind w:left="0"/>
        <w:jc w:val="both"/>
      </w:pPr>
      <w:r>
        <w:rPr>
          <w:rFonts w:ascii="Times New Roman"/>
          <w:b w:val="false"/>
          <w:i w:val="false"/>
          <w:color w:val="000000"/>
          <w:sz w:val="28"/>
        </w:rPr>
        <w:t>
      45.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w:t>
      </w:r>
    </w:p>
    <w:p>
      <w:pPr>
        <w:spacing w:after="0"/>
        <w:ind w:left="0"/>
        <w:jc w:val="both"/>
      </w:pPr>
      <w:r>
        <w:rPr>
          <w:rFonts w:ascii="Times New Roman"/>
          <w:b w:val="false"/>
          <w:i w:val="false"/>
          <w:color w:val="000000"/>
          <w:sz w:val="28"/>
        </w:rPr>
        <w:t>
      46.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стратегиялық мақсатын, мәслихат төрағасының келісімін жүзеге асыруға бағытталған болуы тиіс.</w:t>
      </w:r>
    </w:p>
    <w:p>
      <w:pPr>
        <w:spacing w:after="0"/>
        <w:ind w:left="0"/>
        <w:jc w:val="both"/>
      </w:pPr>
      <w:r>
        <w:rPr>
          <w:rFonts w:ascii="Times New Roman"/>
          <w:b w:val="false"/>
          <w:i w:val="false"/>
          <w:color w:val="000000"/>
          <w:sz w:val="28"/>
        </w:rPr>
        <w:t>
      47. НМИ саны 5 құрайды.</w:t>
      </w:r>
    </w:p>
    <w:p>
      <w:pPr>
        <w:spacing w:after="0"/>
        <w:ind w:left="0"/>
        <w:jc w:val="both"/>
      </w:pPr>
      <w:r>
        <w:rPr>
          <w:rFonts w:ascii="Times New Roman"/>
          <w:b w:val="false"/>
          <w:i w:val="false"/>
          <w:color w:val="000000"/>
          <w:sz w:val="28"/>
        </w:rPr>
        <w:t>
      1-параграф. НМИ жетістігін бағалау тәртібі</w:t>
      </w:r>
    </w:p>
    <w:p>
      <w:pPr>
        <w:spacing w:after="0"/>
        <w:ind w:left="0"/>
        <w:jc w:val="both"/>
      </w:pPr>
      <w:r>
        <w:rPr>
          <w:rFonts w:ascii="Times New Roman"/>
          <w:b w:val="false"/>
          <w:i w:val="false"/>
          <w:color w:val="000000"/>
          <w:sz w:val="28"/>
        </w:rPr>
        <w:t xml:space="preserve">
      48. Бағалауды өткізу үшін "Б" корпусы қызметшісінің тікелей басшысы Үлгілік әдістеменің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w:t>
      </w:r>
    </w:p>
    <w:p>
      <w:pPr>
        <w:spacing w:after="0"/>
        <w:ind w:left="0"/>
        <w:jc w:val="both"/>
      </w:pPr>
      <w:r>
        <w:rPr>
          <w:rFonts w:ascii="Times New Roman"/>
          <w:b w:val="false"/>
          <w:i w:val="false"/>
          <w:color w:val="000000"/>
          <w:sz w:val="28"/>
        </w:rPr>
        <w:t>
      49.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"Функционалдық міндеттерді тиімді орындайды" баға қойылады.</w:t>
      </w:r>
    </w:p>
    <w:p>
      <w:pPr>
        <w:spacing w:after="0"/>
        <w:ind w:left="0"/>
        <w:jc w:val="both"/>
      </w:pPr>
      <w:r>
        <w:rPr>
          <w:rFonts w:ascii="Times New Roman"/>
          <w:b w:val="false"/>
          <w:i w:val="false"/>
          <w:color w:val="000000"/>
          <w:sz w:val="28"/>
        </w:rPr>
        <w:t>
      НМИ санының 5-нен 4-і орындалған жағдайда "Функционалдық міндеттерді тиісті түрде орындайды" баға қойылады.</w:t>
      </w:r>
    </w:p>
    <w:p>
      <w:pPr>
        <w:spacing w:after="0"/>
        <w:ind w:left="0"/>
        <w:jc w:val="both"/>
      </w:pPr>
      <w:r>
        <w:rPr>
          <w:rFonts w:ascii="Times New Roman"/>
          <w:b w:val="false"/>
          <w:i w:val="false"/>
          <w:color w:val="000000"/>
          <w:sz w:val="28"/>
        </w:rPr>
        <w:t>
      НМИ санының 5-нен 3-і орындалған жағдайда "Функционалдық міндеттерін қанағаттанарлық орындайды" баға қойылады.</w:t>
      </w:r>
    </w:p>
    <w:p>
      <w:pPr>
        <w:spacing w:after="0"/>
        <w:ind w:left="0"/>
        <w:jc w:val="both"/>
      </w:pPr>
      <w:r>
        <w:rPr>
          <w:rFonts w:ascii="Times New Roman"/>
          <w:b w:val="false"/>
          <w:i w:val="false"/>
          <w:color w:val="000000"/>
          <w:sz w:val="28"/>
        </w:rPr>
        <w:t>
      НМИ санының 5-нен 3-тен азы орындалған жағдайда "Функционалдық міндеттерін қанағаттанарлықсыз орындайды"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50.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51. "Б" корпусы қызметшісінің тікелей басшысы мемлекеттік органның бірінші басшысы болған жағдайда бағалау парағы оның қарауына енгізіледі.</w:t>
      </w:r>
    </w:p>
    <w:p>
      <w:pPr>
        <w:spacing w:after="0"/>
        <w:ind w:left="0"/>
        <w:jc w:val="both"/>
      </w:pPr>
      <w:r>
        <w:rPr>
          <w:rFonts w:ascii="Times New Roman"/>
          <w:b w:val="false"/>
          <w:i w:val="false"/>
          <w:color w:val="000000"/>
          <w:sz w:val="28"/>
        </w:rPr>
        <w:t>
      52.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2) түзетуге жіберу.</w:t>
      </w:r>
    </w:p>
    <w:p>
      <w:pPr>
        <w:spacing w:after="0"/>
        <w:ind w:left="0"/>
        <w:jc w:val="both"/>
      </w:pPr>
      <w:r>
        <w:rPr>
          <w:rFonts w:ascii="Times New Roman"/>
          <w:b w:val="false"/>
          <w:i w:val="false"/>
          <w:color w:val="000000"/>
          <w:sz w:val="28"/>
        </w:rPr>
        <w:t>
      53.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54. Бағалау парағын жоғары тұрған басшының қарауына қайта енгізу, оны түзетуге жолдағаннан кейін 2 жұмыс күнінен кешіктірілмей жүзеге асырылады.</w:t>
      </w:r>
    </w:p>
    <w:p>
      <w:pPr>
        <w:spacing w:after="0"/>
        <w:ind w:left="0"/>
        <w:jc w:val="both"/>
      </w:pPr>
      <w:r>
        <w:rPr>
          <w:rFonts w:ascii="Times New Roman"/>
          <w:b w:val="false"/>
          <w:i w:val="false"/>
          <w:color w:val="000000"/>
          <w:sz w:val="28"/>
        </w:rPr>
        <w:t>
      55. Жоғары тұрған басшымен бағалау парағына қол қойылғаннан кейін персоналды басқару қызметіне жауапты маман 2 жұмыс күнінен кешіктірмей оны Комиссияның қарауына ұсынады.</w:t>
      </w:r>
    </w:p>
    <w:p>
      <w:pPr>
        <w:spacing w:after="0"/>
        <w:ind w:left="0"/>
        <w:jc w:val="both"/>
      </w:pPr>
      <w:r>
        <w:rPr>
          <w:rFonts w:ascii="Times New Roman"/>
          <w:b w:val="false"/>
          <w:i w:val="false"/>
          <w:color w:val="000000"/>
          <w:sz w:val="28"/>
        </w:rPr>
        <w:t>
      2-параграф. Бағалау нәтижелерін Комиссиямен қарау және бағалау нәтижесіне шағымдану</w:t>
      </w:r>
    </w:p>
    <w:p>
      <w:pPr>
        <w:spacing w:after="0"/>
        <w:ind w:left="0"/>
        <w:jc w:val="both"/>
      </w:pPr>
      <w:r>
        <w:rPr>
          <w:rFonts w:ascii="Times New Roman"/>
          <w:b w:val="false"/>
          <w:i w:val="false"/>
          <w:color w:val="000000"/>
          <w:sz w:val="28"/>
        </w:rPr>
        <w:t>
      56. Персоналды басқару қызметі Комиссия төрағасының келісімімен бағалауды өткізу кестесін қалыптастырады және бағалауды өткізуге дейін үш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57.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58. Комиссияның төрағасын не мүшесін алмастыру комиссияны құру туралы бұйрыққа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59. Комиссияның шешімі ашық дауыс беру арқылы қабылданады.</w:t>
      </w:r>
    </w:p>
    <w:p>
      <w:pPr>
        <w:spacing w:after="0"/>
        <w:ind w:left="0"/>
        <w:jc w:val="both"/>
      </w:pPr>
      <w:r>
        <w:rPr>
          <w:rFonts w:ascii="Times New Roman"/>
          <w:b w:val="false"/>
          <w:i w:val="false"/>
          <w:color w:val="000000"/>
          <w:sz w:val="28"/>
        </w:rPr>
        <w:t>
      60.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61. Комиссияның хатшысы персоналды басқару қызметінің міндеттерін атқару жүктелген бас маман болып табылады. Комиссияның хатшысы дауыс беруге қатыспайды.</w:t>
      </w:r>
    </w:p>
    <w:p>
      <w:pPr>
        <w:spacing w:after="0"/>
        <w:ind w:left="0"/>
        <w:jc w:val="both"/>
      </w:pPr>
      <w:r>
        <w:rPr>
          <w:rFonts w:ascii="Times New Roman"/>
          <w:b w:val="false"/>
          <w:i w:val="false"/>
          <w:color w:val="000000"/>
          <w:sz w:val="28"/>
        </w:rPr>
        <w:t>
      62. Персоналды басқару қызметінің міндеттерін атқару жүктелген бас маман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63. Персоналды басқару қызметінің міндеттерін атқару жүктелген бас маман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Әдістемесінің </w:t>
      </w:r>
      <w:r>
        <w:rPr>
          <w:rFonts w:ascii="Times New Roman"/>
          <w:b w:val="false"/>
          <w:i w:val="false"/>
          <w:color w:val="000000"/>
          <w:sz w:val="28"/>
        </w:rPr>
        <w:t>11-қосымшасына</w:t>
      </w:r>
      <w:r>
        <w:rPr>
          <w:rFonts w:ascii="Times New Roman"/>
          <w:b w:val="false"/>
          <w:i w:val="false"/>
          <w:color w:val="000000"/>
          <w:sz w:val="28"/>
        </w:rPr>
        <w:t xml:space="preserve"> сәйкес Комиссия отырысының хаттамасының (бұдан әрі – хаттама) жобасын.</w:t>
      </w:r>
    </w:p>
    <w:p>
      <w:pPr>
        <w:spacing w:after="0"/>
        <w:ind w:left="0"/>
        <w:jc w:val="both"/>
      </w:pPr>
      <w:r>
        <w:rPr>
          <w:rFonts w:ascii="Times New Roman"/>
          <w:b w:val="false"/>
          <w:i w:val="false"/>
          <w:color w:val="000000"/>
          <w:sz w:val="28"/>
        </w:rPr>
        <w:t>
      64.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65.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66. Бағалаудың нәтижелері уәкілетті тұлғамен бекітіледі және хаттамада тіркеледі.</w:t>
      </w:r>
    </w:p>
    <w:p>
      <w:pPr>
        <w:spacing w:after="0"/>
        <w:ind w:left="0"/>
        <w:jc w:val="both"/>
      </w:pPr>
      <w:r>
        <w:rPr>
          <w:rFonts w:ascii="Times New Roman"/>
          <w:b w:val="false"/>
          <w:i w:val="false"/>
          <w:color w:val="000000"/>
          <w:sz w:val="28"/>
        </w:rPr>
        <w:t>
      67. Персоналды басқару қызметіне жауапты маман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68. "Б" корпусының қызметшісін бағалау нәтижелерімен таныстыру оның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both"/>
      </w:pPr>
      <w:r>
        <w:rPr>
          <w:rFonts w:ascii="Times New Roman"/>
          <w:b w:val="false"/>
          <w:i w:val="false"/>
          <w:color w:val="000000"/>
          <w:sz w:val="28"/>
        </w:rPr>
        <w:t>
      69.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70. "Б" корпусы қызметшісі бағалау нәтижелеріне сот тәртібінде шағымдануға құқылы.";</w:t>
      </w:r>
    </w:p>
    <w:bookmarkStart w:name="z10" w:id="3"/>
    <w:p>
      <w:pPr>
        <w:spacing w:after="0"/>
        <w:ind w:left="0"/>
        <w:jc w:val="both"/>
      </w:pPr>
      <w:r>
        <w:rPr>
          <w:rFonts w:ascii="Times New Roman"/>
          <w:b w:val="false"/>
          <w:i w:val="false"/>
          <w:color w:val="000000"/>
          <w:sz w:val="28"/>
        </w:rPr>
        <w:t xml:space="preserve">
      2. Әдістеменің </w:t>
      </w:r>
      <w:r>
        <w:rPr>
          <w:rFonts w:ascii="Times New Roman"/>
          <w:b w:val="false"/>
          <w:i w:val="false"/>
          <w:color w:val="000000"/>
          <w:sz w:val="28"/>
        </w:rPr>
        <w:t>2-тармағының</w:t>
      </w:r>
      <w:r>
        <w:rPr>
          <w:rFonts w:ascii="Times New Roman"/>
          <w:b w:val="false"/>
          <w:i w:val="false"/>
          <w:color w:val="000000"/>
          <w:sz w:val="28"/>
        </w:rPr>
        <w:t xml:space="preserve"> 12) тармақшасы, </w:t>
      </w:r>
      <w:r>
        <w:rPr>
          <w:rFonts w:ascii="Times New Roman"/>
          <w:b w:val="false"/>
          <w:i w:val="false"/>
          <w:color w:val="000000"/>
          <w:sz w:val="28"/>
        </w:rPr>
        <w:t>5-тармағының</w:t>
      </w:r>
      <w:r>
        <w:rPr>
          <w:rFonts w:ascii="Times New Roman"/>
          <w:b w:val="false"/>
          <w:i w:val="false"/>
          <w:color w:val="000000"/>
          <w:sz w:val="28"/>
        </w:rPr>
        <w:t xml:space="preserve"> екінші абзацы және 6-тарауы, сондай-ақ Үлгілік әдістеменің 9, 10 және 11-қосымшалар 2023 жылдың 31 тамызына дейін әрекет ететіні белгіленсін.</w:t>
      </w:r>
    </w:p>
    <w:bookmarkEnd w:id="3"/>
    <w:bookmarkStart w:name="z11" w:id="4"/>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қалалық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К.Елеусизов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