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ac88" w14:textId="6e6a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2022 жылғы 27 желтоқсандағы № 211 "Кентау қаласының Қарнақ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15 желтоқсандағы № 62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"2023-2025 жылдарға арналған Кентау қаласының Қарнақ ауылының бюджеті туралы" 2022 жылғы 27 желтоқсандағы № 211 (Нормативтік құқықтық актілерді мемлекеттік тіркеу тізілімінде №176230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Қарнақ ауылының 2023-2025 жылдарға арналған бюджеті тиісінше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146 937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 i – 114 076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–2348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2348 мың теңге.".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 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