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0d46" w14:textId="3b20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2022 жылғы 23 желтоқсандағы № 24/232-VІІ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2023 жылғы 3 қарашадағы № 8/38-VIII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Түркістан қалалық мәслихатының 2022 жылғы 23 желтоқсандағы № 24/232-VІІ (Нормативтік құқықтық актілерді мемлекеттік тіркеу тізілімінде № 176223 нөмірімен тіркелген, 2022 жылғы 29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109 325 987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19 363 090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279 135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26 831 003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62 852 759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96 531 728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287 157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287 157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12 507 102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- 12 507 102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11 309 720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23 924 621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107 799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46,0 пайыз, облыстық бюджетке 54,0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50,0 пайыз, облыстық бюджетке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50,0 пайыз, облыстық бюджетке 50,0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8/38-VIІІ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24/232-VIІ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құралдарымен қамтамасыз ету, арнаулы жүріп-тұру құралдары, жеке көмекшінің және есту бойынша мүгедектігі бар адамдарға қолмен көрсетілетің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-12 507 102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