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aa62" w14:textId="e3fa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Бәйдiбек ауданы әкiмдiгiнiң 2023 жылғы 23 қазандағы № 425 қаулысы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 148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"Бәйдібек аудандық жұмыспен қамту және әлеуметтік бағдарламалар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"Бәйдібек аудандық жұмыспен қамту және әлеуметтік бағдарламалар бөлімі" мемлекеттік мекемесі қолданыстағы заңнама талаптарына сәйкес:</w:t>
      </w:r>
    </w:p>
    <w:bookmarkEnd w:id="2"/>
    <w:p>
      <w:pPr>
        <w:spacing w:after="0"/>
        <w:ind w:left="0"/>
        <w:jc w:val="both"/>
      </w:pPr>
      <w:r>
        <w:rPr>
          <w:rFonts w:ascii="Times New Roman"/>
          <w:b w:val="false"/>
          <w:i w:val="false"/>
          <w:color w:val="000000"/>
          <w:sz w:val="28"/>
        </w:rPr>
        <w:t>
      1)жоғарыда көрсетілген Әділет органдарында мемлекеттік тіркелуін;</w:t>
      </w:r>
    </w:p>
    <w:p>
      <w:pPr>
        <w:spacing w:after="0"/>
        <w:ind w:left="0"/>
        <w:jc w:val="both"/>
      </w:pPr>
      <w:r>
        <w:rPr>
          <w:rFonts w:ascii="Times New Roman"/>
          <w:b w:val="false"/>
          <w:i w:val="false"/>
          <w:color w:val="000000"/>
          <w:sz w:val="28"/>
        </w:rPr>
        <w:t>
      2)осы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кәсіпорынының Түркістан облысы бойынша филиалына ресми жариялау және Қазақстан Республикасы нормативтік құқықтық актілерінің этолондық бақылау банкіне енгізу үшін жіберілуін;</w:t>
      </w:r>
    </w:p>
    <w:p>
      <w:pPr>
        <w:spacing w:after="0"/>
        <w:ind w:left="0"/>
        <w:jc w:val="both"/>
      </w:pPr>
      <w:r>
        <w:rPr>
          <w:rFonts w:ascii="Times New Roman"/>
          <w:b w:val="false"/>
          <w:i w:val="false"/>
          <w:color w:val="000000"/>
          <w:sz w:val="28"/>
        </w:rPr>
        <w:t xml:space="preserve">
      3)осы қаулының ресми жарияланғанынан кейін оның Бәйдібек ауданы әкімдігінің интернет-ресурсында орналастыруын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осы салаға жауапты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Б.Тұрлыбеков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Бәйдібек ауданы әкімдігінің </w:t>
            </w:r>
            <w:r>
              <w:br/>
            </w:r>
            <w:r>
              <w:rPr>
                <w:rFonts w:ascii="Times New Roman"/>
                <w:b w:val="false"/>
                <w:i w:val="false"/>
                <w:color w:val="000000"/>
                <w:sz w:val="20"/>
              </w:rPr>
              <w:t>2023 жылғы "10" қазандағы</w:t>
            </w:r>
            <w:r>
              <w:br/>
            </w:r>
            <w:r>
              <w:rPr>
                <w:rFonts w:ascii="Times New Roman"/>
                <w:b w:val="false"/>
                <w:i w:val="false"/>
                <w:color w:val="000000"/>
                <w:sz w:val="20"/>
              </w:rPr>
              <w:t>№ 425 қаулысына қосымша</w:t>
            </w:r>
          </w:p>
        </w:tc>
      </w:tr>
    </w:tbl>
    <w:bookmarkStart w:name="z7" w:id="5"/>
    <w:p>
      <w:pPr>
        <w:spacing w:after="0"/>
        <w:ind w:left="0"/>
        <w:jc w:val="left"/>
      </w:pPr>
      <w:r>
        <w:rPr>
          <w:rFonts w:ascii="Times New Roman"/>
          <w:b/>
          <w:i w:val="false"/>
          <w:color w:val="000000"/>
        </w:rPr>
        <w:t xml:space="preserve"> "Бәйдібек аудандық жұмыспен қамту және әлеуметтік бағдарламалар бөлімі"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"Бәйдібек аудандық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еңбекші көшіп келушіге рұқсат беру, ұзарту және кері қайтарып алу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"Бәйдібек аудандық әлеуметтік бағдарламалар бөлімі" мемлекеттік мекемесінің "Халыққа әлеуметтік қызмет көрсету аудандық аумақтық орталығы" коммуналдық мемлекеттік мекемесі "Бәйдібек аудандық әлеуметтік бағдарламалар бөлімі" мемлекеттік мекемесінің ведомствасы болып табылады.</w:t>
      </w:r>
    </w:p>
    <w:bookmarkEnd w:id="8"/>
    <w:bookmarkStart w:name="z11" w:id="9"/>
    <w:p>
      <w:pPr>
        <w:spacing w:after="0"/>
        <w:ind w:left="0"/>
        <w:jc w:val="both"/>
      </w:pPr>
      <w:r>
        <w:rPr>
          <w:rFonts w:ascii="Times New Roman"/>
          <w:b w:val="false"/>
          <w:i w:val="false"/>
          <w:color w:val="000000"/>
          <w:sz w:val="28"/>
        </w:rPr>
        <w:t xml:space="preserve">
      3. "Бәйдібек аудандық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"Бәйдібек аудандық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"Бәйдібек аудандық жұмыспен қамту және әлеуметтік бағдарламалар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"Бәйдібек аудандық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"Бәйдібек аудандық жұмыспен қамту және әлеуметтік бағдарламалар бөлімі" мемлекеттік мекемесі өз құзыретінің мәселелері бойынша заңнамада белгіленген тәртіппен "Бәйдібек аудандық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"Бәйдібек аудандық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Бәйдібек ауданы, Шаян ауылы, Б.Қарашаұлы көшесі № 94 үй, 160200.</w:t>
      </w:r>
    </w:p>
    <w:bookmarkEnd w:id="15"/>
    <w:bookmarkStart w:name="z18" w:id="16"/>
    <w:p>
      <w:pPr>
        <w:spacing w:after="0"/>
        <w:ind w:left="0"/>
        <w:jc w:val="both"/>
      </w:pPr>
      <w:r>
        <w:rPr>
          <w:rFonts w:ascii="Times New Roman"/>
          <w:b w:val="false"/>
          <w:i w:val="false"/>
          <w:color w:val="000000"/>
          <w:sz w:val="28"/>
        </w:rPr>
        <w:t>
      10. Мемлекеттік органның толық атауы: "Бәйдібек аудандық жұмыспен қамту және әлеуметтік бағдарламалар бөлімі" мемлекеттік мекемесі.</w:t>
      </w:r>
    </w:p>
    <w:bookmarkEnd w:id="16"/>
    <w:bookmarkStart w:name="z19" w:id="17"/>
    <w:p>
      <w:pPr>
        <w:spacing w:after="0"/>
        <w:ind w:left="0"/>
        <w:jc w:val="both"/>
      </w:pPr>
      <w:r>
        <w:rPr>
          <w:rFonts w:ascii="Times New Roman"/>
          <w:b w:val="false"/>
          <w:i w:val="false"/>
          <w:color w:val="000000"/>
          <w:sz w:val="28"/>
        </w:rPr>
        <w:t>
      11. Осы ереже "Бәйдібек аудандық жұмыспен қамту және әлеуметтік бағдарламалар бөлімі" мемлекеттік мекемесінің құрылтай құжаты болып табылады.</w:t>
      </w:r>
    </w:p>
    <w:bookmarkEnd w:id="17"/>
    <w:p>
      <w:pPr>
        <w:spacing w:after="0"/>
        <w:ind w:left="0"/>
        <w:jc w:val="both"/>
      </w:pPr>
      <w:r>
        <w:rPr>
          <w:rFonts w:ascii="Times New Roman"/>
          <w:b w:val="false"/>
          <w:i w:val="false"/>
          <w:color w:val="000000"/>
          <w:sz w:val="28"/>
        </w:rPr>
        <w:t>
      Құрылтайшысы: "Бәйдібек ауданы әкімі аппараты" мемлекеттік мекемесі.</w:t>
      </w:r>
    </w:p>
    <w:bookmarkStart w:name="z20" w:id="18"/>
    <w:p>
      <w:pPr>
        <w:spacing w:after="0"/>
        <w:ind w:left="0"/>
        <w:jc w:val="both"/>
      </w:pPr>
      <w:r>
        <w:rPr>
          <w:rFonts w:ascii="Times New Roman"/>
          <w:b w:val="false"/>
          <w:i w:val="false"/>
          <w:color w:val="000000"/>
          <w:sz w:val="28"/>
        </w:rPr>
        <w:t>
      12. "Бәйдібек аудандық жұмыспен қамту және әлеуметтік бағдарламалар бөлімі" мемлекеттік мекемесінің қызметін қаржыландыру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"Бәйдібек аудандық жұмыспен қамту және әлеуметтік бағдарламалар бөлімі" мемлекеттік мекемесі кәсіпкерлік субъектілерімен "Бәйдібек аудандық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"Бәйдібек аудандық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20"/>
    <w:p>
      <w:pPr>
        <w:spacing w:after="0"/>
        <w:ind w:left="0"/>
        <w:jc w:val="left"/>
      </w:pPr>
      <w:r>
        <w:rPr>
          <w:rFonts w:ascii="Times New Roman"/>
          <w:b/>
          <w:i w:val="false"/>
          <w:color w:val="000000"/>
        </w:rPr>
        <w:t xml:space="preserve"> 2. Мемлекетік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 "Бәйдібек аудандық жұмыспен қамту және әлеуметтік бағдарламалар бөлімі" мемлекеттік мекемесінің мақсаты: Халықты әлеуметтік қорғау, арнаулы әлеуметтік қызметтер көрсету және еңбекші көшіп келушіге рұқсат беру, ұзарту және кері қайтарып алу саласындағы мемлекеттік саясатты жүзеге асыру.</w:t>
      </w:r>
    </w:p>
    <w:p>
      <w:pPr>
        <w:spacing w:after="0"/>
        <w:ind w:left="0"/>
        <w:jc w:val="both"/>
      </w:pPr>
      <w:r>
        <w:rPr>
          <w:rFonts w:ascii="Times New Roman"/>
          <w:b w:val="false"/>
          <w:i w:val="false"/>
          <w:color w:val="000000"/>
          <w:sz w:val="28"/>
        </w:rPr>
        <w:t>
      - Қазақстан Республикасының заңнамасымен қарастырылған өзге де міндеттерді жүзеге асыру.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 мемлекеттік органдар мен ұйымдарды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басқада материалдарды сұрату және алу;</w:t>
      </w:r>
    </w:p>
    <w:p>
      <w:pPr>
        <w:spacing w:after="0"/>
        <w:ind w:left="0"/>
        <w:jc w:val="both"/>
      </w:pPr>
      <w:r>
        <w:rPr>
          <w:rFonts w:ascii="Times New Roman"/>
          <w:b w:val="false"/>
          <w:i w:val="false"/>
          <w:color w:val="000000"/>
          <w:sz w:val="28"/>
        </w:rPr>
        <w:t>
      - Мемлекеттік макеме жеке және заңды тұлғалардың алдында Қазақстан Республикасының Заңдарына сәйкес өз мүддесімен құқықтарын қорғауға.</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 "Бәйдібек аудандық жұмыспен қамту және әлеуметтік бағдарламалар бөлімі" мемлекеттік мекемесі Қазақстан Республикасының заңдарына, Қазақстан Республикасының Президентінің және Үкіметінің актілеріне, осы Ережеге сәйкес өкілеттіктерді жүзеге асырады;</w:t>
      </w:r>
    </w:p>
    <w:p>
      <w:pPr>
        <w:spacing w:after="0"/>
        <w:ind w:left="0"/>
        <w:jc w:val="both"/>
      </w:pPr>
      <w:r>
        <w:rPr>
          <w:rFonts w:ascii="Times New Roman"/>
          <w:b w:val="false"/>
          <w:i w:val="false"/>
          <w:color w:val="000000"/>
          <w:sz w:val="28"/>
        </w:rPr>
        <w:t>
      - жиналыстарды өткізу тәртібін ұйымдастырады, аудан әкімдігінің отырыстарына қатысады;</w:t>
      </w:r>
    </w:p>
    <w:p>
      <w:pPr>
        <w:spacing w:after="0"/>
        <w:ind w:left="0"/>
        <w:jc w:val="both"/>
      </w:pPr>
      <w:r>
        <w:rPr>
          <w:rFonts w:ascii="Times New Roman"/>
          <w:b w:val="false"/>
          <w:i w:val="false"/>
          <w:color w:val="000000"/>
          <w:sz w:val="28"/>
        </w:rPr>
        <w:t>
      - "Бәйдібек аудандық жұмыспен қамту және әлеуметтік бағдарламалар бөлімі" мемлекеттік мекеме қызметінің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 "Бәйдібек аудандық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Ережеге сәйкес өкілеттіктерді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1)аудан аумағында тұратын нысаналы топтарды және оларды қорғау жөнiндегi әлеуметтiк шараларды жыл сайын анықтап отырады;</w:t>
      </w:r>
    </w:p>
    <w:p>
      <w:pPr>
        <w:spacing w:after="0"/>
        <w:ind w:left="0"/>
        <w:jc w:val="both"/>
      </w:pPr>
      <w:r>
        <w:rPr>
          <w:rFonts w:ascii="Times New Roman"/>
          <w:b w:val="false"/>
          <w:i w:val="false"/>
          <w:color w:val="000000"/>
          <w:sz w:val="28"/>
        </w:rPr>
        <w:t>
      2)мүгедектерге әлеуметтік және қайрымдылық көмек көрсетуді ұйымдастырады;</w:t>
      </w:r>
    </w:p>
    <w:p>
      <w:pPr>
        <w:spacing w:after="0"/>
        <w:ind w:left="0"/>
        <w:jc w:val="both"/>
      </w:pPr>
      <w:r>
        <w:rPr>
          <w:rFonts w:ascii="Times New Roman"/>
          <w:b w:val="false"/>
          <w:i w:val="false"/>
          <w:color w:val="000000"/>
          <w:sz w:val="28"/>
        </w:rPr>
        <w:t>
      3)мемлекеттік атаулы әлеуметтік көмек тағайындау қызметін көрсету;</w:t>
      </w:r>
    </w:p>
    <w:p>
      <w:pPr>
        <w:spacing w:after="0"/>
        <w:ind w:left="0"/>
        <w:jc w:val="both"/>
      </w:pPr>
      <w:r>
        <w:rPr>
          <w:rFonts w:ascii="Times New Roman"/>
          <w:b w:val="false"/>
          <w:i w:val="false"/>
          <w:color w:val="000000"/>
          <w:sz w:val="28"/>
        </w:rPr>
        <w:t>
      4)тұрғын үй жәрдемақысын тағайындайды және төлейді;</w:t>
      </w:r>
    </w:p>
    <w:p>
      <w:pPr>
        <w:spacing w:after="0"/>
        <w:ind w:left="0"/>
        <w:jc w:val="both"/>
      </w:pPr>
      <w:r>
        <w:rPr>
          <w:rFonts w:ascii="Times New Roman"/>
          <w:b w:val="false"/>
          <w:i w:val="false"/>
          <w:color w:val="000000"/>
          <w:sz w:val="28"/>
        </w:rPr>
        <w:t>
      5)жергілікті өкілетті органдардың шешімімен жекелеген санаттағы азаматтарға материалдық (қаржылай) жәрдемақыларды төлейді;</w:t>
      </w:r>
    </w:p>
    <w:p>
      <w:pPr>
        <w:spacing w:after="0"/>
        <w:ind w:left="0"/>
        <w:jc w:val="both"/>
      </w:pPr>
      <w:r>
        <w:rPr>
          <w:rFonts w:ascii="Times New Roman"/>
          <w:b w:val="false"/>
          <w:i w:val="false"/>
          <w:color w:val="000000"/>
          <w:sz w:val="28"/>
        </w:rPr>
        <w:t>
      6)мекемелерден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7)мекемелерде босатылған сондай-ақ пробация қызметінің есебінде тұрған адамдардың жұмыспен қамтылуына жәрдемдесу жөніндегі шараларды қамтамасыз етеді;</w:t>
      </w:r>
    </w:p>
    <w:p>
      <w:pPr>
        <w:spacing w:after="0"/>
        <w:ind w:left="0"/>
        <w:jc w:val="both"/>
      </w:pPr>
      <w:r>
        <w:rPr>
          <w:rFonts w:ascii="Times New Roman"/>
          <w:b w:val="false"/>
          <w:i w:val="false"/>
          <w:color w:val="000000"/>
          <w:sz w:val="28"/>
        </w:rPr>
        <w:t>
      8)құзыреті шегінде Қазақстан Республикасының заңнамасына сәйкес электрондық нысанда көрсетілетін мемлекеттік қызметтер көрсетеді;</w:t>
      </w:r>
    </w:p>
    <w:p>
      <w:pPr>
        <w:spacing w:after="0"/>
        <w:ind w:left="0"/>
        <w:jc w:val="both"/>
      </w:pPr>
      <w:r>
        <w:rPr>
          <w:rFonts w:ascii="Times New Roman"/>
          <w:b w:val="false"/>
          <w:i w:val="false"/>
          <w:color w:val="000000"/>
          <w:sz w:val="28"/>
        </w:rPr>
        <w:t>
      9)арнаулы әлеуметтік қызметтер көрсету саласындағы мемлекеттік саясатты іске асырады;</w:t>
      </w:r>
    </w:p>
    <w:p>
      <w:pPr>
        <w:spacing w:after="0"/>
        <w:ind w:left="0"/>
        <w:jc w:val="both"/>
      </w:pPr>
      <w:r>
        <w:rPr>
          <w:rFonts w:ascii="Times New Roman"/>
          <w:b w:val="false"/>
          <w:i w:val="false"/>
          <w:color w:val="000000"/>
          <w:sz w:val="28"/>
        </w:rPr>
        <w:t>
      10)арнаулы әлеуметтік қызметтер көрсететін өз қарамағындағы субьектілерді құруды және олардың қызметін қамтамасыз етеді;</w:t>
      </w:r>
    </w:p>
    <w:p>
      <w:pPr>
        <w:spacing w:after="0"/>
        <w:ind w:left="0"/>
        <w:jc w:val="both"/>
      </w:pPr>
      <w:r>
        <w:rPr>
          <w:rFonts w:ascii="Times New Roman"/>
          <w:b w:val="false"/>
          <w:i w:val="false"/>
          <w:color w:val="000000"/>
          <w:sz w:val="28"/>
        </w:rPr>
        <w:t>
      11)жеке және заңды тұлғалармен және мемлекеттік органдармен арнаулы әлеуметтік қызметтер көрсету мәселелері бойынша өзара іс-қимыл жасайды;</w:t>
      </w:r>
    </w:p>
    <w:p>
      <w:pPr>
        <w:spacing w:after="0"/>
        <w:ind w:left="0"/>
        <w:jc w:val="both"/>
      </w:pPr>
      <w:r>
        <w:rPr>
          <w:rFonts w:ascii="Times New Roman"/>
          <w:b w:val="false"/>
          <w:i w:val="false"/>
          <w:color w:val="000000"/>
          <w:sz w:val="28"/>
        </w:rPr>
        <w:t>
      12)Қазақстан Республикасының Үкіметі бекітетін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13)өз құзыреті шегінде халықтың көші-қоны саласындағы мемлекеттік саясатты іске асырады;</w:t>
      </w:r>
    </w:p>
    <w:p>
      <w:pPr>
        <w:spacing w:after="0"/>
        <w:ind w:left="0"/>
        <w:jc w:val="both"/>
      </w:pPr>
      <w:r>
        <w:rPr>
          <w:rFonts w:ascii="Times New Roman"/>
          <w:b w:val="false"/>
          <w:i w:val="false"/>
          <w:color w:val="000000"/>
          <w:sz w:val="28"/>
        </w:rPr>
        <w:t>
      14)халықты жұмыспен қамтуға жәрдемдесуді қамтамасыз ету мақсатында Еңбек мобильділігі (Мансап) орталықтарымен өзара іс-қимыл жасау;</w:t>
      </w:r>
    </w:p>
    <w:p>
      <w:pPr>
        <w:spacing w:after="0"/>
        <w:ind w:left="0"/>
        <w:jc w:val="both"/>
      </w:pPr>
      <w:r>
        <w:rPr>
          <w:rFonts w:ascii="Times New Roman"/>
          <w:b w:val="false"/>
          <w:i w:val="false"/>
          <w:color w:val="000000"/>
          <w:sz w:val="28"/>
        </w:rPr>
        <w:t>
      15)"Халыққа әлеуметтік қызмет көрсету аудандық аумақтық орталығы" коммуналдық мемлекеттік мекемесінің жұмысын үйлестіреді және ұйымдастырады;</w:t>
      </w:r>
    </w:p>
    <w:p>
      <w:pPr>
        <w:spacing w:after="0"/>
        <w:ind w:left="0"/>
        <w:jc w:val="both"/>
      </w:pPr>
      <w:r>
        <w:rPr>
          <w:rFonts w:ascii="Times New Roman"/>
          <w:b w:val="false"/>
          <w:i w:val="false"/>
          <w:color w:val="000000"/>
          <w:sz w:val="28"/>
        </w:rPr>
        <w:t>
      16)бюджеттік қаржыларды дұрыс әрі тиімді пайдаланылуын жүзеге асырады;</w:t>
      </w:r>
    </w:p>
    <w:p>
      <w:pPr>
        <w:spacing w:after="0"/>
        <w:ind w:left="0"/>
        <w:jc w:val="both"/>
      </w:pPr>
      <w:r>
        <w:rPr>
          <w:rFonts w:ascii="Times New Roman"/>
          <w:b w:val="false"/>
          <w:i w:val="false"/>
          <w:color w:val="000000"/>
          <w:sz w:val="28"/>
        </w:rPr>
        <w:t>
      17)Қазақстан Республикасының заңнамаларында қарастырылған басқа да функцияларды жүзеге асырады.</w:t>
      </w:r>
    </w:p>
    <w:p>
      <w:pPr>
        <w:spacing w:after="0"/>
        <w:ind w:left="0"/>
        <w:jc w:val="both"/>
      </w:pPr>
      <w:r>
        <w:rPr>
          <w:rFonts w:ascii="Times New Roman"/>
          <w:b w:val="false"/>
          <w:i w:val="false"/>
          <w:color w:val="000000"/>
          <w:sz w:val="28"/>
        </w:rPr>
        <w:t>
      18)Еңбекші көшіп келушілерге рұқсаттар беру, ұзарту және кері қайтарып алу бойынша қызметтерді жүзеге асырады.</w:t>
      </w:r>
    </w:p>
    <w:bookmarkStart w:name="z26" w:id="2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"Бәйдібек аудандық жұмыспен қамту және әлеуметтік бағдарламалар бөлімі" мемлекеттік мекемесіне басшылықты "Бәйдібек аудандық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5"/>
    <w:bookmarkStart w:name="z28" w:id="26"/>
    <w:p>
      <w:pPr>
        <w:spacing w:after="0"/>
        <w:ind w:left="0"/>
        <w:jc w:val="both"/>
      </w:pPr>
      <w:r>
        <w:rPr>
          <w:rFonts w:ascii="Times New Roman"/>
          <w:b w:val="false"/>
          <w:i w:val="false"/>
          <w:color w:val="000000"/>
          <w:sz w:val="28"/>
        </w:rPr>
        <w:t>
      18. "Бәйдібек аудандық жұмыспен қамту және әлеуметтік бағдарламалар бөлімі" мемлекеттік мекемесінің бірінші басшысын Бәйдібек ауданының әкімі қызметке тағайындайды және қызметтен босатады.</w:t>
      </w:r>
    </w:p>
    <w:bookmarkEnd w:id="26"/>
    <w:bookmarkStart w:name="z29" w:id="27"/>
    <w:p>
      <w:pPr>
        <w:spacing w:after="0"/>
        <w:ind w:left="0"/>
        <w:jc w:val="both"/>
      </w:pPr>
      <w:r>
        <w:rPr>
          <w:rFonts w:ascii="Times New Roman"/>
          <w:b w:val="false"/>
          <w:i w:val="false"/>
          <w:color w:val="000000"/>
          <w:sz w:val="28"/>
        </w:rPr>
        <w:t>
      19. "Бәйдібек аудандық жұмыспен қамту және әлеуметтік бағдарламалар бөлімі" мемлекеттік мекемесінің бірінші басшысының Қазақстан Республикасының заңнамасына сәйкес орынбасарын және "Халыққа әлеуметтік қызмет көрсету аудандық аумақтық орталығы" коммуналдық мемлекеттік мекемесінің директорын қызметке тағайындалатын және қызметтен босатады.</w:t>
      </w:r>
    </w:p>
    <w:bookmarkEnd w:id="27"/>
    <w:bookmarkStart w:name="z30" w:id="28"/>
    <w:p>
      <w:pPr>
        <w:spacing w:after="0"/>
        <w:ind w:left="0"/>
        <w:jc w:val="both"/>
      </w:pPr>
      <w:r>
        <w:rPr>
          <w:rFonts w:ascii="Times New Roman"/>
          <w:b w:val="false"/>
          <w:i w:val="false"/>
          <w:color w:val="000000"/>
          <w:sz w:val="28"/>
        </w:rPr>
        <w:t>
      20. "Бәйдібек аудандық жұмыспен қамту және әлеуметтік бағдарламалар бөлімі" мемлекеттік мекемеcінің бірінші басшысының өкілеттігі:</w:t>
      </w:r>
    </w:p>
    <w:bookmarkEnd w:id="28"/>
    <w:p>
      <w:pPr>
        <w:spacing w:after="0"/>
        <w:ind w:left="0"/>
        <w:jc w:val="both"/>
      </w:pPr>
      <w:r>
        <w:rPr>
          <w:rFonts w:ascii="Times New Roman"/>
          <w:b w:val="false"/>
          <w:i w:val="false"/>
          <w:color w:val="000000"/>
          <w:sz w:val="28"/>
        </w:rPr>
        <w:t>
      1)мемлекеттік мекеменің жұмыс жоспарларын бекітеді;</w:t>
      </w:r>
    </w:p>
    <w:p>
      <w:pPr>
        <w:spacing w:after="0"/>
        <w:ind w:left="0"/>
        <w:jc w:val="both"/>
      </w:pPr>
      <w:r>
        <w:rPr>
          <w:rFonts w:ascii="Times New Roman"/>
          <w:b w:val="false"/>
          <w:i w:val="false"/>
          <w:color w:val="000000"/>
          <w:sz w:val="28"/>
        </w:rPr>
        <w:t>
      2)мемлекеттік мекеменің атынан әрекет етеді;</w:t>
      </w:r>
    </w:p>
    <w:p>
      <w:pPr>
        <w:spacing w:after="0"/>
        <w:ind w:left="0"/>
        <w:jc w:val="both"/>
      </w:pPr>
      <w:r>
        <w:rPr>
          <w:rFonts w:ascii="Times New Roman"/>
          <w:b w:val="false"/>
          <w:i w:val="false"/>
          <w:color w:val="000000"/>
          <w:sz w:val="28"/>
        </w:rPr>
        <w:t>
      3)сенімхаттар береді;</w:t>
      </w:r>
    </w:p>
    <w:p>
      <w:pPr>
        <w:spacing w:after="0"/>
        <w:ind w:left="0"/>
        <w:jc w:val="both"/>
      </w:pPr>
      <w:r>
        <w:rPr>
          <w:rFonts w:ascii="Times New Roman"/>
          <w:b w:val="false"/>
          <w:i w:val="false"/>
          <w:color w:val="000000"/>
          <w:sz w:val="28"/>
        </w:rPr>
        <w:t>
      4)заңнамамен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6)мемлекеттік мекеменің ішкі еңбек тәртібін бекітеді;</w:t>
      </w:r>
    </w:p>
    <w:p>
      <w:pPr>
        <w:spacing w:after="0"/>
        <w:ind w:left="0"/>
        <w:jc w:val="both"/>
      </w:pPr>
      <w:r>
        <w:rPr>
          <w:rFonts w:ascii="Times New Roman"/>
          <w:b w:val="false"/>
          <w:i w:val="false"/>
          <w:color w:val="000000"/>
          <w:sz w:val="28"/>
        </w:rPr>
        <w:t>
      7)мемлекеттік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сақталуын бақылауды жүзеге асырады;</w:t>
      </w:r>
    </w:p>
    <w:p>
      <w:pPr>
        <w:spacing w:after="0"/>
        <w:ind w:left="0"/>
        <w:jc w:val="both"/>
      </w:pPr>
      <w:r>
        <w:rPr>
          <w:rFonts w:ascii="Times New Roman"/>
          <w:b w:val="false"/>
          <w:i w:val="false"/>
          <w:color w:val="000000"/>
          <w:sz w:val="28"/>
        </w:rPr>
        <w:t>
      8)азаматтарды жеке қабылдауды жүзеге асырады;</w:t>
      </w:r>
    </w:p>
    <w:p>
      <w:pPr>
        <w:spacing w:after="0"/>
        <w:ind w:left="0"/>
        <w:jc w:val="both"/>
      </w:pPr>
      <w:r>
        <w:rPr>
          <w:rFonts w:ascii="Times New Roman"/>
          <w:b w:val="false"/>
          <w:i w:val="false"/>
          <w:color w:val="000000"/>
          <w:sz w:val="28"/>
        </w:rPr>
        <w:t>
      9)Қазақстан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"Бәйдібек аудандық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p>
    <w:bookmarkStart w:name="z31" w:id="29"/>
    <w:p>
      <w:pPr>
        <w:spacing w:after="0"/>
        <w:ind w:left="0"/>
        <w:jc w:val="both"/>
      </w:pPr>
      <w:r>
        <w:rPr>
          <w:rFonts w:ascii="Times New Roman"/>
          <w:b w:val="false"/>
          <w:i w:val="false"/>
          <w:color w:val="000000"/>
          <w:sz w:val="28"/>
        </w:rPr>
        <w:t>
      21. Бірінші басшы өз орынбасарын өкілеттіктерін қолданыстағы заңнамаға сәйкес белгілейді.</w:t>
      </w:r>
    </w:p>
    <w:bookmarkEnd w:id="29"/>
    <w:bookmarkStart w:name="z32" w:id="30"/>
    <w:p>
      <w:pPr>
        <w:spacing w:after="0"/>
        <w:ind w:left="0"/>
        <w:jc w:val="left"/>
      </w:pPr>
      <w:r>
        <w:rPr>
          <w:rFonts w:ascii="Times New Roman"/>
          <w:b/>
          <w:i w:val="false"/>
          <w:color w:val="000000"/>
        </w:rPr>
        <w:t xml:space="preserve"> 4. Мемлекеттік органның мүлкі</w:t>
      </w:r>
    </w:p>
    <w:bookmarkEnd w:id="30"/>
    <w:bookmarkStart w:name="z33" w:id="31"/>
    <w:p>
      <w:pPr>
        <w:spacing w:after="0"/>
        <w:ind w:left="0"/>
        <w:jc w:val="both"/>
      </w:pPr>
      <w:r>
        <w:rPr>
          <w:rFonts w:ascii="Times New Roman"/>
          <w:b w:val="false"/>
          <w:i w:val="false"/>
          <w:color w:val="000000"/>
          <w:sz w:val="28"/>
        </w:rPr>
        <w:t>
      22. "Бәйдібек аудандық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"Бәйдібек аудандық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23. "Бәйдібек аудандық жұмыспен қамту және әлеуметтік бағдарламалар бөлімі" мемлекеттік мекемесіне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"Бәйдібек аудандық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"Бәйдібек аудандық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"Бәйдібек аудандық жұмыспен қамту және әлеуметтік бағдарламалар бөлімі" мемлекеттік мекемесінің қарамағындағы ұйымдардың тізбесі</w:t>
      </w:r>
    </w:p>
    <w:p>
      <w:pPr>
        <w:spacing w:after="0"/>
        <w:ind w:left="0"/>
        <w:jc w:val="both"/>
      </w:pPr>
      <w:r>
        <w:rPr>
          <w:rFonts w:ascii="Times New Roman"/>
          <w:b w:val="false"/>
          <w:i w:val="false"/>
          <w:color w:val="000000"/>
          <w:sz w:val="28"/>
        </w:rPr>
        <w:t>
      "Бәйдібек аудандық әлеуметтік бағдарламалар бөлімі" мемлекеттік мекемесінің "Халыққа әлеуметтік қызмет көрсету аудандық аумақтық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