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e2fb" w14:textId="204e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26 желтоқсандағы № 11/49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2023 жылғы 13 желтоқсандағы №7/85-VIII "2024-2026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ауданының 2024-2026 жылдарға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жылғы мынадай көлемде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9 160 814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1 886 321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7 244 398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9 386 148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602 329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747 630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145 301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- 827 663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827 663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972 938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155 651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10 376,0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Түркістан облысы Бәйдібек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16/75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-Ірі кәсіпкерлік субъектілеріненжәне мұнай секторы ұйымдарынан түсетін түсімдерді қоспағанда, заңды тұлғалардан алынатын корпоративтік табыс салығы облыстық бюджетке 50 пайыз, жергілікті бюджетке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-Төлем көзінен салық салынатын табыстардан ұсталатын жеке табыс салығы облыстық бюджетке 55,9 пайыз, жергілікті бюджетке 44,1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-төлем көзінен салық салынбайтын шетелдік азаматтар табыстарынан ұсталатын жеке табыс салығы облыстық бюджетке 46,9 пайыз, жергілікті бюджетке 53,1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-әлеуметтік салық облыстық бюджетке 52,1 пайыз, жергілікті бюджетке 47,9 пайыз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Бәйдібек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16/75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жылы облыстық бюджеттен аудандық бюджетке берілетін субвенция мөлшерінің жалпы сомасы 2 300 997 мың теңге болып белгіленсін.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2024 жылға арналған резерві 36 000 мың теңге сомасында белгіленсін.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2024 жылға арналған аудандық бюджеттік даму бағдарламасының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аудандық бюджеттен аудандық маңызы бар қала, ауыл, кент, ауылдық округ бюджеттеріне берілетін субвенциялар мөлшерінің жалпы сомасы 514 931 мың теңге сомасында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қарастырылсын,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Ағыбет ауылдық округі 53 645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46 059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 57 750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Ақбастау ауылдық округі 48 887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 ауылдық округі 59 791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 ауылдық округі 50 209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Борлысай ауылдық округі 53 354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57 695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ауылдық округі 37 524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Мыңбұлақ ауылдық округі 39 992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Шаян ауылдық округі 10 025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11/49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Бәйдібек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16/75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Ауылдықжерлердетұратынденсаулықсақтау, білімберу, әлеуметтікқамтамасызету, мәдениет, спортжәневетеринармамандарынаотынсатыпалуғаҚазақстанРеспубликасыныңзаңнамасынасәйкесәлеуметтіккөмеккөрсету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11/49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11/49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11/49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2023-2025 жылдарға арналған аудандық бюджеттік даму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Бәйдібек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16/75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11/49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2024-2024 жылдарға жергілікті өзін-өзі басқару органдарына берілетін субвенциялардың аудандық маңызы бар ауыл округтер арасында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округтердің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