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ca95" w14:textId="05bc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әкімдігінің 2022 жылғы 20 маусымдағы № 173 "Қазығұрт аудандық бюджеттен қаржыландырылатын аудан, ауыл, ауылдық округтері әкімдері аппараттары мен атқарушы органдардың "Б" корпусы мемлекеттік әкімшілік қызметшілерінің қызметін бағалаудың әдістемесін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Түркістан облысы Қазығұрт ауданы әкiмдiгiнiң 2023 жылғы 17 шілдедегі № 183 қаулысы</w:t>
      </w:r>
    </w:p>
    <w:p>
      <w:pPr>
        <w:spacing w:after="0"/>
        <w:ind w:left="0"/>
        <w:jc w:val="both"/>
      </w:pPr>
      <w:bookmarkStart w:name="z1" w:id="0"/>
      <w:r>
        <w:rPr>
          <w:rFonts w:ascii="Times New Roman"/>
          <w:b w:val="false"/>
          <w:i w:val="false"/>
          <w:color w:val="000000"/>
          <w:sz w:val="28"/>
        </w:rPr>
        <w:t>
       Қазығұрт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Қазығұрт ауданы әкімдігінің "Қазығұрт аудандық бюджеттен қаржыландырылатын аудан, ауыл, ауылдық округтері әкімдері аппараттары мен атқарушы органдардың "Б" корпусы мемлекеттік әкімшілік қызметшілерінің қызметін бағалаудың әдістемесін бекіту туралы" 2022 жылғы 20 маусымдағы № 173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редакциядағы 12) тармақшамен толықтырылсын:</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8" w:id="2"/>
    <w:p>
      <w:pPr>
        <w:spacing w:after="0"/>
        <w:ind w:left="0"/>
        <w:jc w:val="both"/>
      </w:pPr>
      <w:r>
        <w:rPr>
          <w:rFonts w:ascii="Times New Roman"/>
          <w:b w:val="false"/>
          <w:i w:val="false"/>
          <w:color w:val="000000"/>
          <w:sz w:val="28"/>
        </w:rPr>
        <w:t>
      мынадай редакциядағы 6-тараумен толықтырылсын:</w:t>
      </w:r>
    </w:p>
    <w:bookmarkEnd w:id="2"/>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Әдістеменің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Start w:name="z9" w:id="3"/>
    <w:p>
      <w:pPr>
        <w:spacing w:after="0"/>
        <w:ind w:left="0"/>
        <w:jc w:val="both"/>
      </w:pPr>
      <w:r>
        <w:rPr>
          <w:rFonts w:ascii="Times New Roman"/>
          <w:b w:val="false"/>
          <w:i w:val="false"/>
          <w:color w:val="000000"/>
          <w:sz w:val="28"/>
        </w:rPr>
        <w:t xml:space="preserve">
      Әдістеме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11-қосымшалармен</w:t>
      </w:r>
      <w:r>
        <w:rPr>
          <w:rFonts w:ascii="Times New Roman"/>
          <w:b w:val="false"/>
          <w:i w:val="false"/>
          <w:color w:val="000000"/>
          <w:sz w:val="28"/>
        </w:rPr>
        <w:t xml:space="preserve"> толықтырылсын.</w:t>
      </w:r>
    </w:p>
    <w:bookmarkEnd w:id="3"/>
    <w:bookmarkStart w:name="z10" w:id="4"/>
    <w:p>
      <w:pPr>
        <w:spacing w:after="0"/>
        <w:ind w:left="0"/>
        <w:jc w:val="both"/>
      </w:pPr>
      <w:r>
        <w:rPr>
          <w:rFonts w:ascii="Times New Roman"/>
          <w:b w:val="false"/>
          <w:i w:val="false"/>
          <w:color w:val="000000"/>
          <w:sz w:val="28"/>
        </w:rPr>
        <w:t>
      2. Әдістеменің 2-тармағының 12) тармақшасы, 5-тармағының екінші абзацы және 6-тарауы, сондай-ақ Әдістеменің 9, 10 және 11-қосымшалары 2023 жылдың 31 тамызына дейін әрекет ететіні белгіленсін.</w:t>
      </w:r>
    </w:p>
    <w:bookmarkEnd w:id="4"/>
    <w:bookmarkStart w:name="z11" w:id="5"/>
    <w:p>
      <w:pPr>
        <w:spacing w:after="0"/>
        <w:ind w:left="0"/>
        <w:jc w:val="both"/>
      </w:pPr>
      <w:r>
        <w:rPr>
          <w:rFonts w:ascii="Times New Roman"/>
          <w:b w:val="false"/>
          <w:i w:val="false"/>
          <w:color w:val="000000"/>
          <w:sz w:val="28"/>
        </w:rPr>
        <w:t>
      3. "Қазығұрт ауданы әкімінің аппараты" мемлекеттік мекемесі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Республикалық</w:t>
      </w:r>
    </w:p>
    <w:p>
      <w:pPr>
        <w:spacing w:after="0"/>
        <w:ind w:left="0"/>
        <w:jc w:val="both"/>
      </w:pPr>
      <w:r>
        <w:rPr>
          <w:rFonts w:ascii="Times New Roman"/>
          <w:b w:val="false"/>
          <w:i w:val="false"/>
          <w:color w:val="000000"/>
          <w:sz w:val="28"/>
        </w:rPr>
        <w:t>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Қазығұрт ауданы әкімдігінің интернет-ресурсында орналастырылуын қамтамасыз етсін.</w:t>
      </w:r>
    </w:p>
    <w:bookmarkStart w:name="z12" w:id="6"/>
    <w:p>
      <w:pPr>
        <w:spacing w:after="0"/>
        <w:ind w:left="0"/>
        <w:jc w:val="both"/>
      </w:pPr>
      <w:r>
        <w:rPr>
          <w:rFonts w:ascii="Times New Roman"/>
          <w:b w:val="false"/>
          <w:i w:val="false"/>
          <w:color w:val="000000"/>
          <w:sz w:val="28"/>
        </w:rPr>
        <w:t>
      4. Осы қаулының орындалуын бақылау аудан әкімі аппаратының басшысы Р.Е.Тұрғынбековке жүктелсін.</w:t>
      </w:r>
    </w:p>
    <w:bookmarkEnd w:id="6"/>
    <w:bookmarkStart w:name="z13" w:id="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А.А.Исмаилов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 аппараттары</w:t>
            </w:r>
            <w:r>
              <w:br/>
            </w:r>
            <w:r>
              <w:rPr>
                <w:rFonts w:ascii="Times New Roman"/>
                <w:b w:val="false"/>
                <w:i w:val="false"/>
                <w:color w:val="000000"/>
                <w:sz w:val="20"/>
              </w:rPr>
              <w:t>мен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 xml:space="preserve"> 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 xml:space="preserve">__________________________________ жыл </w:t>
      </w:r>
      <w:r>
        <w:br/>
      </w:r>
      <w:r>
        <w:rPr>
          <w:rFonts w:ascii="Times New Roman"/>
          <w:b/>
          <w:i w:val="false"/>
          <w:color w:val="000000"/>
        </w:rPr>
        <w:t>(жеке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 </w:t>
      </w:r>
    </w:p>
    <w:p>
      <w:pPr>
        <w:spacing w:after="0"/>
        <w:ind w:left="0"/>
        <w:jc w:val="both"/>
      </w:pPr>
      <w:r>
        <w:rPr>
          <w:rFonts w:ascii="Times New Roman"/>
          <w:b w:val="false"/>
          <w:i w:val="false"/>
          <w:color w:val="000000"/>
          <w:sz w:val="28"/>
        </w:rPr>
        <w:t xml:space="preserve">Қызметшінің лауазымы: 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___________________________                        ___________________________</w:t>
      </w:r>
    </w:p>
    <w:p>
      <w:pPr>
        <w:spacing w:after="0"/>
        <w:ind w:left="0"/>
        <w:jc w:val="both"/>
      </w:pPr>
      <w:r>
        <w:rPr>
          <w:rFonts w:ascii="Times New Roman"/>
          <w:b w:val="false"/>
          <w:i w:val="false"/>
          <w:color w:val="000000"/>
          <w:sz w:val="28"/>
        </w:rPr>
        <w:t xml:space="preserve">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xml:space="preserve">күні _______________________                         күні _______________________ </w:t>
      </w:r>
    </w:p>
    <w:p>
      <w:pPr>
        <w:spacing w:after="0"/>
        <w:ind w:left="0"/>
        <w:jc w:val="both"/>
      </w:pPr>
      <w:r>
        <w:rPr>
          <w:rFonts w:ascii="Times New Roman"/>
          <w:b w:val="false"/>
          <w:i w:val="false"/>
          <w:color w:val="000000"/>
          <w:sz w:val="28"/>
        </w:rPr>
        <w:t>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 аппараттары</w:t>
            </w:r>
            <w:r>
              <w:br/>
            </w:r>
            <w:r>
              <w:rPr>
                <w:rFonts w:ascii="Times New Roman"/>
                <w:b w:val="false"/>
                <w:i w:val="false"/>
                <w:color w:val="000000"/>
                <w:sz w:val="20"/>
              </w:rPr>
              <w:t>мен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НМИ бойынша бағалау парағы </w:t>
      </w:r>
      <w:r>
        <w:br/>
      </w:r>
      <w:r>
        <w:rPr>
          <w:rFonts w:ascii="Times New Roman"/>
          <w:b/>
          <w:i w:val="false"/>
          <w:color w:val="000000"/>
        </w:rPr>
        <w:t xml:space="preserve">____________________________________________ </w:t>
      </w:r>
      <w:r>
        <w:br/>
      </w:r>
      <w:r>
        <w:rPr>
          <w:rFonts w:ascii="Times New Roman"/>
          <w:b/>
          <w:i w:val="false"/>
          <w:color w:val="000000"/>
        </w:rPr>
        <w:t xml:space="preserve">(Т.А.Ә.,бағаланатын тұлғаның лауазымы) </w:t>
      </w:r>
      <w:r>
        <w:br/>
      </w:r>
      <w:r>
        <w:rPr>
          <w:rFonts w:ascii="Times New Roman"/>
          <w:b/>
          <w:i w:val="false"/>
          <w:color w:val="000000"/>
        </w:rPr>
        <w:t xml:space="preserve">____________________________________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xml:space="preserve">___________________________                  _________________________ </w:t>
      </w:r>
    </w:p>
    <w:p>
      <w:pPr>
        <w:spacing w:after="0"/>
        <w:ind w:left="0"/>
        <w:jc w:val="both"/>
      </w:pPr>
      <w:r>
        <w:rPr>
          <w:rFonts w:ascii="Times New Roman"/>
          <w:b w:val="false"/>
          <w:i w:val="false"/>
          <w:color w:val="000000"/>
          <w:sz w:val="28"/>
        </w:rPr>
        <w:t>(тегі, аты-жөні)                                             (тегі, аты-жөні)</w:t>
      </w:r>
    </w:p>
    <w:p>
      <w:pPr>
        <w:spacing w:after="0"/>
        <w:ind w:left="0"/>
        <w:jc w:val="both"/>
      </w:pPr>
      <w:r>
        <w:rPr>
          <w:rFonts w:ascii="Times New Roman"/>
          <w:b w:val="false"/>
          <w:i w:val="false"/>
          <w:color w:val="000000"/>
          <w:sz w:val="28"/>
        </w:rPr>
        <w:t>күні _______________________                  күні ____________________</w:t>
      </w:r>
    </w:p>
    <w:p>
      <w:pPr>
        <w:spacing w:after="0"/>
        <w:ind w:left="0"/>
        <w:jc w:val="both"/>
      </w:pPr>
      <w:r>
        <w:rPr>
          <w:rFonts w:ascii="Times New Roman"/>
          <w:b w:val="false"/>
          <w:i w:val="false"/>
          <w:color w:val="000000"/>
          <w:sz w:val="28"/>
        </w:rPr>
        <w:t>қолы ____________________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 аппараттары</w:t>
            </w:r>
            <w:r>
              <w:br/>
            </w:r>
            <w:r>
              <w:rPr>
                <w:rFonts w:ascii="Times New Roman"/>
                <w:b w:val="false"/>
                <w:i w:val="false"/>
                <w:color w:val="000000"/>
                <w:sz w:val="20"/>
              </w:rPr>
              <w:t>мен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xml:space="preserve">____________________________________________________________________ </w:t>
      </w:r>
      <w:r>
        <w:br/>
      </w:r>
      <w:r>
        <w:rPr>
          <w:rFonts w:ascii="Times New Roman"/>
          <w:b/>
          <w:i w:val="false"/>
          <w:color w:val="000000"/>
        </w:rPr>
        <w:t xml:space="preserve">(мемлекеттік органның атауы) </w:t>
      </w:r>
      <w:r>
        <w:br/>
      </w:r>
      <w:r>
        <w:rPr>
          <w:rFonts w:ascii="Times New Roman"/>
          <w:b/>
          <w:i w:val="false"/>
          <w:color w:val="000000"/>
        </w:rPr>
        <w:t>____________________________________________________________________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xml:space="preserve">
      Комиссия қорытындысы: ____________________________________ </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 Күні: ___________ </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Комиссияның төрағасы: _________________________ Күні: ____________</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 xml:space="preserve">Комиссияның мүшесі: 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