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d40" w14:textId="5a4f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28 желтоқсандағы № 159 "2023-2025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15 тамыздағы № 42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28 желтоқсандағы № 159 "2023-2025 жылдарға арналған ауылдық округтер және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2023-2025 жылдарға арналған бюджеті 1 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1 469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2023-2025 жылдарға арналған бюджеті 4-қосымшаға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Қарақұр ауылдық округі 2023-2025 жылдарға арналған бюджеті 7-қосымшаға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92 557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82 157мың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Қаратау ауылдық округінің 2023-2025 жылдарға арналған бюджеті 10-қосымшаға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26 247мың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Құмкент ауылдық округінің 2023-2025 жылдарға арналған бюджеті 13-қосымшаға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1 625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2023-2025 жылдарға арналған бюджеті 19-қосымшаға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түсiмi–87 711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2023-2025 жылдарға арналған бюджеті 22-қосымшаға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219 716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78 371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шығындар- 232 050мың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-12 334мың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12 334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Шу ауылдық округінің 2023-2025 жылдарға арналған бюджеті 25-қосымшаға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кiрiстер– 43 381мың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42 687мың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44 117мың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Таукент кентінің 2023-2025 жылдарға арналған бюджеті 31-қосымшаға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–67 196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2 892 мың теңге.".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мен,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мен,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42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