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c364" w14:textId="ed4c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бойынша коммуналдық қалдықтардың түзілу және жинақталу нормаларын бекіту туралы</w:t>
      </w:r>
    </w:p>
    <w:p>
      <w:pPr>
        <w:spacing w:after="0"/>
        <w:ind w:left="0"/>
        <w:jc w:val="both"/>
      </w:pPr>
      <w:r>
        <w:rPr>
          <w:rFonts w:ascii="Times New Roman"/>
          <w:b w:val="false"/>
          <w:i w:val="false"/>
          <w:color w:val="000000"/>
          <w:sz w:val="28"/>
        </w:rPr>
        <w:t>Түркістан облысы Төлеби аудандық мәслихатының 2023 жылғы 18 тамыздағы № 4/29-VIII шешiмi</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365 бабының 3 тармағының </w:t>
      </w:r>
      <w:r>
        <w:rPr>
          <w:rFonts w:ascii="Times New Roman"/>
          <w:b w:val="false"/>
          <w:i w:val="false"/>
          <w:color w:val="000000"/>
          <w:sz w:val="28"/>
        </w:rPr>
        <w:t>2)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Төлеби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ауданы бойынша коммуналдық қалдықтардың түзілу және жинақталу нормалары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Төлеби аудандық мәслихатының келесі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Төлеби аудандық мәслихатының 2017 жылғы 8 қарашадағы № 19/103- VI "Төлеби ауданы бойынша коммуналдық қалдықтардың түзiлу және жинақталу нормаларын, тұрмыстық қатты қалдықтарды жинауға, әкетуге, кәдеге жаратуға, қайта өңдеуге және көмуге арналған тарифтерді бекіту туралы" (Нормативтік құқықтық актілерді мемлекеттік тіркеу тізілімінде №4275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Төлеби аудандық мәслихатының 2020 жылғы 23 маусымдағы № 53/298-VI "Төлеби аудандық мәслихатының 2017 жылғы 8 қарашадағы № 19/103-VI "Төлеби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шешіміне өзгерістер енгізу туралы" (Нормативтік құқықтық актілерді мемлекеттік тіркеу тізілімінде №5726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 xml:space="preserve">шешіміне қосымша </w:t>
            </w:r>
            <w:r>
              <w:br/>
            </w:r>
            <w:r>
              <w:rPr>
                <w:rFonts w:ascii="Times New Roman"/>
                <w:b w:val="false"/>
                <w:i w:val="false"/>
                <w:color w:val="000000"/>
                <w:sz w:val="20"/>
              </w:rPr>
              <w:t xml:space="preserve">"18" тамыз 2023 жылғы </w:t>
            </w:r>
            <w:r>
              <w:br/>
            </w:r>
            <w:r>
              <w:rPr>
                <w:rFonts w:ascii="Times New Roman"/>
                <w:b w:val="false"/>
                <w:i w:val="false"/>
                <w:color w:val="000000"/>
                <w:sz w:val="20"/>
              </w:rPr>
              <w:t>№ 4/29-VIII</w:t>
            </w:r>
          </w:p>
        </w:tc>
      </w:tr>
    </w:tbl>
    <w:p>
      <w:pPr>
        <w:spacing w:after="0"/>
        <w:ind w:left="0"/>
        <w:jc w:val="left"/>
      </w:pPr>
      <w:r>
        <w:rPr>
          <w:rFonts w:ascii="Times New Roman"/>
          <w:b/>
          <w:i w:val="false"/>
          <w:color w:val="000000"/>
        </w:rPr>
        <w:t xml:space="preserve"> Төлеби ауданы бойынша коммуналдық қалдықтардың түзілу және жинақталу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жинақталу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жаппай іс-шаралар ұйымдастыратын заңды ұйымдар, саябақ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