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85eebd" w14:textId="b85eeb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Қаратөбе ауыл округі Балдыберек елді мекенінде орналасқан 6,8 га жер рекреациялық (демалыс аймағы) мақсатқа арналған жер учаскелерінің пайдалану тәртібі мен режімі туралы</w:t>
      </w:r>
    </w:p>
    <w:p>
      <w:pPr>
        <w:spacing w:after="0"/>
        <w:ind w:left="0"/>
        <w:jc w:val="both"/>
      </w:pPr>
      <w:r>
        <w:rPr>
          <w:rFonts w:ascii="Times New Roman"/>
          <w:b w:val="false"/>
          <w:i w:val="false"/>
          <w:color w:val="000000"/>
          <w:sz w:val="28"/>
        </w:rPr>
        <w:t>Түркістан облысы Төлеби аудандық мәслихатының 2023 жылғы 17 қаңтардағы № 25/142-VII бірлескен шешiмi және Түркістан облысы Төлеби ауданы әкiмдiгiнiң 2023 жылғы 17 қаңтардағы № 20 қаулысы</w:t>
      </w:r>
    </w:p>
    <w:p>
      <w:pPr>
        <w:spacing w:after="0"/>
        <w:ind w:left="0"/>
        <w:jc w:val="both"/>
      </w:pPr>
      <w:bookmarkStart w:name="z1" w:id="0"/>
      <w:r>
        <w:rPr>
          <w:rFonts w:ascii="Times New Roman"/>
          <w:b w:val="false"/>
          <w:i w:val="false"/>
          <w:color w:val="000000"/>
          <w:sz w:val="28"/>
        </w:rPr>
        <w:t xml:space="preserve">
      Қазақстан Республикасының 2003 жылғы 20 маусымдағы "Жер Кодексінің" </w:t>
      </w:r>
      <w:r>
        <w:rPr>
          <w:rFonts w:ascii="Times New Roman"/>
          <w:b w:val="false"/>
          <w:i w:val="false"/>
          <w:color w:val="000000"/>
          <w:sz w:val="28"/>
        </w:rPr>
        <w:t>14-1</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және </w:t>
      </w:r>
      <w:r>
        <w:rPr>
          <w:rFonts w:ascii="Times New Roman"/>
          <w:b w:val="false"/>
          <w:i w:val="false"/>
          <w:color w:val="000000"/>
          <w:sz w:val="28"/>
        </w:rPr>
        <w:t>126 баптарына</w:t>
      </w:r>
      <w:r>
        <w:rPr>
          <w:rFonts w:ascii="Times New Roman"/>
          <w:b w:val="false"/>
          <w:i w:val="false"/>
          <w:color w:val="000000"/>
          <w:sz w:val="28"/>
        </w:rPr>
        <w:t xml:space="preserve"> сәйкес, Төлеби ауданы әкімдігі ҚАУЛЫ ЕТЕДІ және аудандық мәслихат ШЕШТІ:</w:t>
      </w:r>
    </w:p>
    <w:bookmarkEnd w:id="0"/>
    <w:bookmarkStart w:name="z2" w:id="1"/>
    <w:p>
      <w:pPr>
        <w:spacing w:after="0"/>
        <w:ind w:left="0"/>
        <w:jc w:val="both"/>
      </w:pPr>
      <w:r>
        <w:rPr>
          <w:rFonts w:ascii="Times New Roman"/>
          <w:b w:val="false"/>
          <w:i w:val="false"/>
          <w:color w:val="000000"/>
          <w:sz w:val="28"/>
        </w:rPr>
        <w:t>
      1. Қаратөбе ауыл округі Қаратөбе ауыл округі Балдыберек елді мекенінде орналасқан 6,8 га жер рекреациялық (демалыс аймағы) мақсатқа арналған жер учаскесіне инвестициялық жобада көзделген нысанның құрылыс монтаж жұмыстарына үшжақтама түзілген келісімде (меморандум) көзделген міндеттемелер өз денгейінде орындау мақсатында:</w:t>
      </w:r>
    </w:p>
    <w:bookmarkEnd w:id="1"/>
    <w:bookmarkStart w:name="z3" w:id="2"/>
    <w:p>
      <w:pPr>
        <w:spacing w:after="0"/>
        <w:ind w:left="0"/>
        <w:jc w:val="both"/>
      </w:pPr>
      <w:r>
        <w:rPr>
          <w:rFonts w:ascii="Times New Roman"/>
          <w:b w:val="false"/>
          <w:i w:val="false"/>
          <w:color w:val="000000"/>
          <w:sz w:val="28"/>
        </w:rPr>
        <w:t xml:space="preserve">
      1.1 Қазақстан Республикасының Жер Кодексінің </w:t>
      </w:r>
      <w:r>
        <w:rPr>
          <w:rFonts w:ascii="Times New Roman"/>
          <w:b w:val="false"/>
          <w:i w:val="false"/>
          <w:color w:val="000000"/>
          <w:sz w:val="28"/>
        </w:rPr>
        <w:t>65 бабына</w:t>
      </w:r>
      <w:r>
        <w:rPr>
          <w:rFonts w:ascii="Times New Roman"/>
          <w:b w:val="false"/>
          <w:i w:val="false"/>
          <w:color w:val="000000"/>
          <w:sz w:val="28"/>
        </w:rPr>
        <w:t xml:space="preserve"> сәйкес жер учаскелерінің меншік иелері мен жер пайдаланушылардың жер учаскелерін пайдалану жөніндегі міндеттемелер орындалсын.</w:t>
      </w:r>
    </w:p>
    <w:bookmarkEnd w:id="2"/>
    <w:bookmarkStart w:name="z4" w:id="3"/>
    <w:p>
      <w:pPr>
        <w:spacing w:after="0"/>
        <w:ind w:left="0"/>
        <w:jc w:val="both"/>
      </w:pPr>
      <w:r>
        <w:rPr>
          <w:rFonts w:ascii="Times New Roman"/>
          <w:b w:val="false"/>
          <w:i w:val="false"/>
          <w:color w:val="000000"/>
          <w:sz w:val="28"/>
        </w:rPr>
        <w:t xml:space="preserve">
      1.2. Қазақстан Республикасының Жер Кодексінің 77 бабының </w:t>
      </w:r>
      <w:r>
        <w:rPr>
          <w:rFonts w:ascii="Times New Roman"/>
          <w:b w:val="false"/>
          <w:i w:val="false"/>
          <w:color w:val="000000"/>
          <w:sz w:val="28"/>
        </w:rPr>
        <w:t>1 тармағына</w:t>
      </w:r>
      <w:r>
        <w:rPr>
          <w:rFonts w:ascii="Times New Roman"/>
          <w:b w:val="false"/>
          <w:i w:val="false"/>
          <w:color w:val="000000"/>
          <w:sz w:val="28"/>
        </w:rPr>
        <w:t xml:space="preserve"> сәйкес жер учаскесін және жер пайдалану құқығын кепілге салуға заңнама талаптарына жол бермеуге.</w:t>
      </w:r>
    </w:p>
    <w:bookmarkEnd w:id="3"/>
    <w:bookmarkStart w:name="z5" w:id="4"/>
    <w:p>
      <w:pPr>
        <w:spacing w:after="0"/>
        <w:ind w:left="0"/>
        <w:jc w:val="both"/>
      </w:pPr>
      <w:r>
        <w:rPr>
          <w:rFonts w:ascii="Times New Roman"/>
          <w:b w:val="false"/>
          <w:i w:val="false"/>
          <w:color w:val="000000"/>
          <w:sz w:val="28"/>
        </w:rPr>
        <w:t xml:space="preserve">
      1.3. Қазақстан Республикасының Жер Кодексінің </w:t>
      </w:r>
      <w:r>
        <w:rPr>
          <w:rFonts w:ascii="Times New Roman"/>
          <w:b w:val="false"/>
          <w:i w:val="false"/>
          <w:color w:val="000000"/>
          <w:sz w:val="28"/>
        </w:rPr>
        <w:t>91 бабына</w:t>
      </w:r>
      <w:r>
        <w:rPr>
          <w:rFonts w:ascii="Times New Roman"/>
          <w:b w:val="false"/>
          <w:i w:val="false"/>
          <w:color w:val="000000"/>
          <w:sz w:val="28"/>
        </w:rPr>
        <w:t xml:space="preserve"> сәйкес төтенше жағдайлар кезінде жер учаскесін уақытша алып қоюға.</w:t>
      </w:r>
    </w:p>
    <w:bookmarkEnd w:id="4"/>
    <w:bookmarkStart w:name="z6" w:id="5"/>
    <w:p>
      <w:pPr>
        <w:spacing w:after="0"/>
        <w:ind w:left="0"/>
        <w:jc w:val="both"/>
      </w:pPr>
      <w:r>
        <w:rPr>
          <w:rFonts w:ascii="Times New Roman"/>
          <w:b w:val="false"/>
          <w:i w:val="false"/>
          <w:color w:val="000000"/>
          <w:sz w:val="28"/>
        </w:rPr>
        <w:t xml:space="preserve">
      1.4. Қазақстан Республикасының Жер Кодексінің </w:t>
      </w:r>
      <w:r>
        <w:rPr>
          <w:rFonts w:ascii="Times New Roman"/>
          <w:b w:val="false"/>
          <w:i w:val="false"/>
          <w:color w:val="000000"/>
          <w:sz w:val="28"/>
        </w:rPr>
        <w:t>93 бабына</w:t>
      </w:r>
      <w:r>
        <w:rPr>
          <w:rFonts w:ascii="Times New Roman"/>
          <w:b w:val="false"/>
          <w:i w:val="false"/>
          <w:color w:val="000000"/>
          <w:sz w:val="28"/>
        </w:rPr>
        <w:t xml:space="preserve"> сәйкес Қазақстан Республикасының заңнамасын бұза отырып пайдаланылған жер учаскесін меншік иесінен және жер пайдаланушыдан мәжбүрлеп алып қою.</w:t>
      </w:r>
    </w:p>
    <w:bookmarkEnd w:id="5"/>
    <w:bookmarkStart w:name="z7" w:id="6"/>
    <w:p>
      <w:pPr>
        <w:spacing w:after="0"/>
        <w:ind w:left="0"/>
        <w:jc w:val="both"/>
      </w:pPr>
      <w:r>
        <w:rPr>
          <w:rFonts w:ascii="Times New Roman"/>
          <w:b w:val="false"/>
          <w:i w:val="false"/>
          <w:color w:val="000000"/>
          <w:sz w:val="28"/>
        </w:rPr>
        <w:t>
      1.5. Рекреациялық (демалыс аймағы) мақсатқа арналған жер учаскелерінің режимі мен пайдалану тәртібі бекітілсін.</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Төлеби ауданының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Т.Телғараев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Төлеби аудандық 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Н.Қойбағаров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