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e903" w14:textId="05ce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2022 жылғы 9 тамыздағы № 215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Шардара ауданы әкiмдiгiнiң 2023 жылғы 1 тамыздағы № 218 қаулысы</w:t>
      </w:r>
    </w:p>
    <w:p>
      <w:pPr>
        <w:spacing w:after="0"/>
        <w:ind w:left="0"/>
        <w:jc w:val="both"/>
      </w:pPr>
      <w:bookmarkStart w:name="z1" w:id="0"/>
      <w:r>
        <w:rPr>
          <w:rFonts w:ascii="Times New Roman"/>
          <w:b w:val="false"/>
          <w:i w:val="false"/>
          <w:color w:val="000000"/>
          <w:sz w:val="28"/>
        </w:rPr>
        <w:t>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2022 жылғы 9 тамыздағы № 215 </w:t>
      </w:r>
      <w:r>
        <w:rPr>
          <w:rFonts w:ascii="Times New Roman"/>
          <w:b w:val="false"/>
          <w:i w:val="false"/>
          <w:color w:val="000000"/>
          <w:sz w:val="28"/>
        </w:rPr>
        <w:t>қаулысына</w:t>
      </w:r>
      <w:r>
        <w:rPr>
          <w:rFonts w:ascii="Times New Roman"/>
          <w:b w:val="false"/>
          <w:i w:val="false"/>
          <w:color w:val="000000"/>
          <w:sz w:val="28"/>
        </w:rPr>
        <w:t xml:space="preserve"> мынадай өзерістер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4" w:id="2"/>
    <w:p>
      <w:pPr>
        <w:spacing w:after="0"/>
        <w:ind w:left="0"/>
        <w:jc w:val="both"/>
      </w:pPr>
      <w:r>
        <w:rPr>
          <w:rFonts w:ascii="Times New Roman"/>
          <w:b w:val="false"/>
          <w:i w:val="false"/>
          <w:color w:val="000000"/>
          <w:sz w:val="28"/>
        </w:rPr>
        <w:t>
      3- тармақ мынадай редакцияда жазылсын:</w:t>
      </w:r>
    </w:p>
    <w:bookmarkEnd w:id="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8" w:id="3"/>
    <w:p>
      <w:pPr>
        <w:spacing w:after="0"/>
        <w:ind w:left="0"/>
        <w:jc w:val="both"/>
      </w:pPr>
      <w:r>
        <w:rPr>
          <w:rFonts w:ascii="Times New Roman"/>
          <w:b w:val="false"/>
          <w:i w:val="false"/>
          <w:color w:val="000000"/>
          <w:sz w:val="28"/>
        </w:rPr>
        <w:t>
      мынадай редакциядағы 6-тараумен толықтырылсын:</w:t>
      </w:r>
    </w:p>
    <w:bookmarkEnd w:id="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9" w:id="4"/>
    <w:p>
      <w:pPr>
        <w:spacing w:after="0"/>
        <w:ind w:left="0"/>
        <w:jc w:val="both"/>
      </w:pPr>
      <w:r>
        <w:rPr>
          <w:rFonts w:ascii="Times New Roman"/>
          <w:b w:val="false"/>
          <w:i w:val="false"/>
          <w:color w:val="000000"/>
          <w:sz w:val="28"/>
        </w:rPr>
        <w:t>
      Әдістеме 9, 10 және 11-қосымшалармен толықтырылсын.</w:t>
      </w:r>
    </w:p>
    <w:bookmarkEnd w:id="4"/>
    <w:bookmarkStart w:name="z10" w:id="5"/>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Әдістеменің 9, 10 және 11-қосымшалары 2023 жылдың 31 тамызына дейін әрекет ететіні белгіленсін.</w:t>
      </w:r>
    </w:p>
    <w:bookmarkEnd w:id="5"/>
    <w:bookmarkStart w:name="z11" w:id="6"/>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w:t>
      </w:r>
    </w:p>
    <w:p>
      <w:pPr>
        <w:spacing w:after="0"/>
        <w:ind w:left="0"/>
        <w:jc w:val="both"/>
      </w:pPr>
      <w:r>
        <w:rPr>
          <w:rFonts w:ascii="Times New Roman"/>
          <w:b w:val="false"/>
          <w:i w:val="false"/>
          <w:color w:val="000000"/>
          <w:sz w:val="28"/>
        </w:rPr>
        <w:t>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Шардара ауданы әкімдігінің интернет-ресурсында орналастырылуын қамтамасыз етсін.</w:t>
      </w:r>
    </w:p>
    <w:bookmarkStart w:name="z12" w:id="7"/>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Ж.О.Бердешовке жүктелсін.</w:t>
      </w:r>
    </w:p>
    <w:bookmarkEnd w:id="7"/>
    <w:bookmarkStart w:name="z13"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w:t>
      </w:r>
    </w:p>
    <w:p>
      <w:pPr>
        <w:spacing w:after="0"/>
        <w:ind w:left="0"/>
        <w:jc w:val="both"/>
      </w:pPr>
      <w:r>
        <w:rPr>
          <w:rFonts w:ascii="Times New Roman"/>
          <w:b w:val="false"/>
          <w:i w:val="false"/>
          <w:color w:val="000000"/>
          <w:sz w:val="28"/>
        </w:rPr>
        <w:t xml:space="preserve"> (тегі,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