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7b3c" w14:textId="03c7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Келес ауданы әкімдігінің 2023 жылғы 30 қазандағы № 255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w:t>
      </w:r>
      <w:r>
        <w:rPr>
          <w:rFonts w:ascii="Times New Roman"/>
          <w:b w:val="false"/>
          <w:i w:val="false"/>
          <w:color w:val="000000"/>
          <w:sz w:val="28"/>
        </w:rPr>
        <w:t xml:space="preserve">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Келес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Келес ауданы әкімдігінің 2021 жылғы 11 ақпандағы № 36 "Келес ауданы әкімдігінің регламентін бекіту туралы"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"Келес ауданы әкімінің аппараты" мемлекеттік мекемесі Қазақстан Республикасының заңнамасында белгіленген тәртіпте: </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Келес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Б.Абдрахмановқа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Ж.Агибаев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2023 жылғы 30 қазандағы</w:t>
            </w:r>
            <w:r>
              <w:br/>
            </w:r>
            <w:r>
              <w:rPr>
                <w:rFonts w:ascii="Times New Roman"/>
                <w:b w:val="false"/>
                <w:i w:val="false"/>
                <w:color w:val="000000"/>
                <w:sz w:val="20"/>
              </w:rPr>
              <w:t>№ 255 қаулысымен бекітілген</w:t>
            </w:r>
          </w:p>
        </w:tc>
      </w:tr>
    </w:tbl>
    <w:bookmarkStart w:name="z7" w:id="5"/>
    <w:p>
      <w:pPr>
        <w:spacing w:after="0"/>
        <w:ind w:left="0"/>
        <w:jc w:val="left"/>
      </w:pPr>
      <w:r>
        <w:rPr>
          <w:rFonts w:ascii="Times New Roman"/>
          <w:b/>
          <w:i w:val="false"/>
          <w:color w:val="000000"/>
        </w:rPr>
        <w:t xml:space="preserve"> Келес ауданы әкімдігінің регламентi</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Келес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Келес ауданы әкімдігі (бұдан әрі – әкімдік) отырыстарын дайындау және өткізу, аудан әкімдігі мен Келес ауданы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әкімдігінің және әкімінің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bookmarkStart w:name="z12" w:id="10"/>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Заңымен,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Аудан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6" w:id="2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9"/>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