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8231" w14:textId="4f58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жұмыспен қамту және әлеуметтік бағдарламаларды үйлестіру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2023 жылғы 11 қаңтардағы № 6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жұмыспен қамту және әлеуметтік бағдарламаларды үйлестіру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жұмыспен қамту және әлеуметтік бағдарламаларды үйлестіру басқармасы" мемлекеттік мекемесі (А.А. Мусинова):</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xml:space="preserve">
      3. "Шығыс Қазақстан облысының жұмыспен қамту және әлеуметтік бағдарламаларды үйлестіру басқармасы" мемлекеттік мекемесінің ережесін бекіту туралы" Шығыс Қазақстан облысы әкімдігінің 2016 жылғы 15 шілдедегі № 226 қаулысының күші жойылсын. </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А. Б. Сматлаевқа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"11" қаңтардағы </w:t>
            </w:r>
            <w:r>
              <w:br/>
            </w:r>
            <w:r>
              <w:rPr>
                <w:rFonts w:ascii="Times New Roman"/>
                <w:b w:val="false"/>
                <w:i w:val="false"/>
                <w:color w:val="000000"/>
                <w:sz w:val="20"/>
              </w:rPr>
              <w:t>№ 6 қаулысына қосымша</w:t>
            </w:r>
          </w:p>
        </w:tc>
      </w:tr>
    </w:tbl>
    <w:bookmarkStart w:name="z14" w:id="7"/>
    <w:p>
      <w:pPr>
        <w:spacing w:after="0"/>
        <w:ind w:left="0"/>
        <w:jc w:val="left"/>
      </w:pPr>
      <w:r>
        <w:rPr>
          <w:rFonts w:ascii="Times New Roman"/>
          <w:b/>
          <w:i w:val="false"/>
          <w:color w:val="000000"/>
        </w:rPr>
        <w:t xml:space="preserve"> "Шығыс Қазақстан облысының жұмыспен қамту және әлеуметтік бағдарламаларды үйлестіру басқармасы"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облысының жұмыспен қамту және әлеуметтік бағдарламаларды үйлестіру басқармасы" мемлекеттік мекемесі (бұдан әрі-Басқарма) халықты әлеуметтік қорғау және жұмыспен қамтуды үйлестіру саласында басшылықты жүзеге асыратын мемлекеттік орган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тұлғасы болып табылады, Қазақстан Республикасының Елтаңбасы бейнеленген мөрі және қазақ және орыс тілдерінде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құқығы бар, егер заңнамаға сәйкес осыған уәкілеттік берілген болса.</w:t>
      </w:r>
    </w:p>
    <w:bookmarkEnd w:id="13"/>
    <w:bookmarkStart w:name="z21" w:id="14"/>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Заңды тұлғаның орналасқан жері: 070002, Қазақстан Республикасы, Шығыс Қазақстан облысы, Өскемен қаласы, Киевская көшесі, 1.</w:t>
      </w:r>
    </w:p>
    <w:bookmarkEnd w:id="16"/>
    <w:bookmarkStart w:name="z24" w:id="17"/>
    <w:p>
      <w:pPr>
        <w:spacing w:after="0"/>
        <w:ind w:left="0"/>
        <w:jc w:val="both"/>
      </w:pPr>
      <w:r>
        <w:rPr>
          <w:rFonts w:ascii="Times New Roman"/>
          <w:b w:val="false"/>
          <w:i w:val="false"/>
          <w:color w:val="000000"/>
          <w:sz w:val="28"/>
        </w:rPr>
        <w:t>
      9. Мемлекеттік органның толық атауы – "Шығыс Қазақстан облысының жұмыспен қамту және әлеуметтік бағдарламаларды үйлестіру басқармасы" мемлекеттік мекемесі.</w:t>
      </w:r>
    </w:p>
    <w:bookmarkEnd w:id="17"/>
    <w:bookmarkStart w:name="z25" w:id="18"/>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актілерді басқаруға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1"/>
    <w:bookmarkStart w:name="z29" w:id="22"/>
    <w:p>
      <w:pPr>
        <w:spacing w:after="0"/>
        <w:ind w:left="0"/>
        <w:jc w:val="left"/>
      </w:pPr>
      <w:r>
        <w:rPr>
          <w:rFonts w:ascii="Times New Roman"/>
          <w:b/>
          <w:i w:val="false"/>
          <w:color w:val="000000"/>
        </w:rPr>
        <w:t xml:space="preserve"> 2. Мемлекеттік органның міндеттері және өкілеттіктері</w:t>
      </w:r>
    </w:p>
    <w:bookmarkEnd w:id="22"/>
    <w:bookmarkStart w:name="z30" w:id="23"/>
    <w:p>
      <w:pPr>
        <w:spacing w:after="0"/>
        <w:ind w:left="0"/>
        <w:jc w:val="both"/>
      </w:pPr>
      <w:r>
        <w:rPr>
          <w:rFonts w:ascii="Times New Roman"/>
          <w:b w:val="false"/>
          <w:i w:val="false"/>
          <w:color w:val="000000"/>
          <w:sz w:val="28"/>
        </w:rPr>
        <w:t>
      13. Міндеттері:</w:t>
      </w:r>
    </w:p>
    <w:bookmarkEnd w:id="23"/>
    <w:bookmarkStart w:name="z31" w:id="24"/>
    <w:p>
      <w:pPr>
        <w:spacing w:after="0"/>
        <w:ind w:left="0"/>
        <w:jc w:val="both"/>
      </w:pPr>
      <w:r>
        <w:rPr>
          <w:rFonts w:ascii="Times New Roman"/>
          <w:b w:val="false"/>
          <w:i w:val="false"/>
          <w:color w:val="000000"/>
          <w:sz w:val="28"/>
        </w:rPr>
        <w:t>
      1) нәтижелі жұмыспен қамтуды қамтамасыз ету, жұмыссыздықты қысқарту, жұмыс орындарын құруға жәрдемдесу;</w:t>
      </w:r>
    </w:p>
    <w:bookmarkEnd w:id="24"/>
    <w:bookmarkStart w:name="z32" w:id="25"/>
    <w:p>
      <w:pPr>
        <w:spacing w:after="0"/>
        <w:ind w:left="0"/>
        <w:jc w:val="both"/>
      </w:pPr>
      <w:r>
        <w:rPr>
          <w:rFonts w:ascii="Times New Roman"/>
          <w:b w:val="false"/>
          <w:i w:val="false"/>
          <w:color w:val="000000"/>
          <w:sz w:val="28"/>
        </w:rPr>
        <w:t>
      2) халықтың әлеуметтік осал топтарына әлеуметтік көмек көрсетуді үйлестіру;</w:t>
      </w:r>
    </w:p>
    <w:bookmarkEnd w:id="25"/>
    <w:bookmarkStart w:name="z33" w:id="26"/>
    <w:p>
      <w:pPr>
        <w:spacing w:after="0"/>
        <w:ind w:left="0"/>
        <w:jc w:val="both"/>
      </w:pPr>
      <w:r>
        <w:rPr>
          <w:rFonts w:ascii="Times New Roman"/>
          <w:b w:val="false"/>
          <w:i w:val="false"/>
          <w:color w:val="000000"/>
          <w:sz w:val="28"/>
        </w:rPr>
        <w:t>
      3) мүгедектерді оңалту бойынша жұмыстарды үйлестіру;</w:t>
      </w:r>
    </w:p>
    <w:bookmarkEnd w:id="26"/>
    <w:bookmarkStart w:name="z34" w:id="27"/>
    <w:p>
      <w:pPr>
        <w:spacing w:after="0"/>
        <w:ind w:left="0"/>
        <w:jc w:val="both"/>
      </w:pPr>
      <w:r>
        <w:rPr>
          <w:rFonts w:ascii="Times New Roman"/>
          <w:b w:val="false"/>
          <w:i w:val="false"/>
          <w:color w:val="000000"/>
          <w:sz w:val="28"/>
        </w:rPr>
        <w:t>
      4) заңнамада белгіленген құзыреті шегінде арнаулы әлеуметтік қызметтер көрсету саласында, халықты әлеуметтік қорғау саласында мемлекеттік саясатты іске асыру;</w:t>
      </w:r>
    </w:p>
    <w:bookmarkEnd w:id="27"/>
    <w:bookmarkStart w:name="z35" w:id="28"/>
    <w:p>
      <w:pPr>
        <w:spacing w:after="0"/>
        <w:ind w:left="0"/>
        <w:jc w:val="both"/>
      </w:pPr>
      <w:r>
        <w:rPr>
          <w:rFonts w:ascii="Times New Roman"/>
          <w:b w:val="false"/>
          <w:i w:val="false"/>
          <w:color w:val="000000"/>
          <w:sz w:val="28"/>
        </w:rPr>
        <w:t>
      5) заңнамада белгіленген құзыреті шегінде халықтың көші-қоны саласындағы мемлекеттік саясатты іске асыру.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құқығы:</w:t>
      </w:r>
    </w:p>
    <w:bookmarkEnd w:id="30"/>
    <w:bookmarkStart w:name="z38" w:id="31"/>
    <w:p>
      <w:pPr>
        <w:spacing w:after="0"/>
        <w:ind w:left="0"/>
        <w:jc w:val="both"/>
      </w:pPr>
      <w:r>
        <w:rPr>
          <w:rFonts w:ascii="Times New Roman"/>
          <w:b w:val="false"/>
          <w:i w:val="false"/>
          <w:color w:val="000000"/>
          <w:sz w:val="28"/>
        </w:rPr>
        <w:t>
      Басқарманың функционалдық міндеттерін жүзеге асыру үшін облыстық, қалалық және аудандық атқарушы органдардан, ведомстволық бағыныстағы ұйымдардан қажетті құжаттарды, қорытындыларды, анықтамалық және өзге де материалдарды белгіленген тәртіппен сұрауға және алуға;</w:t>
      </w:r>
    </w:p>
    <w:bookmarkEnd w:id="31"/>
    <w:bookmarkStart w:name="z39" w:id="32"/>
    <w:p>
      <w:pPr>
        <w:spacing w:after="0"/>
        <w:ind w:left="0"/>
        <w:jc w:val="both"/>
      </w:pPr>
      <w:r>
        <w:rPr>
          <w:rFonts w:ascii="Times New Roman"/>
          <w:b w:val="false"/>
          <w:i w:val="false"/>
          <w:color w:val="000000"/>
          <w:sz w:val="28"/>
        </w:rPr>
        <w:t>
      құзыретіне кіретін мәселелер бойынша өңірлік жұмыспен қамту және әлеуметтік бағдарламалар бөлімдерінің және басқа да мемлекеттік мекемелердің, ұйымдардың қызметіне әдістемелік басшылықты жүзеге асыруға;</w:t>
      </w:r>
    </w:p>
    <w:bookmarkEnd w:id="32"/>
    <w:bookmarkStart w:name="z40" w:id="33"/>
    <w:p>
      <w:pPr>
        <w:spacing w:after="0"/>
        <w:ind w:left="0"/>
        <w:jc w:val="both"/>
      </w:pPr>
      <w:r>
        <w:rPr>
          <w:rFonts w:ascii="Times New Roman"/>
          <w:b w:val="false"/>
          <w:i w:val="false"/>
          <w:color w:val="000000"/>
          <w:sz w:val="28"/>
        </w:rPr>
        <w:t>
      құзыретіне кіретін мәселелер бойынша ақпараттық материалдар дайындауға;</w:t>
      </w:r>
    </w:p>
    <w:bookmarkEnd w:id="33"/>
    <w:bookmarkStart w:name="z41" w:id="34"/>
    <w:p>
      <w:pPr>
        <w:spacing w:after="0"/>
        <w:ind w:left="0"/>
        <w:jc w:val="both"/>
      </w:pPr>
      <w:r>
        <w:rPr>
          <w:rFonts w:ascii="Times New Roman"/>
          <w:b w:val="false"/>
          <w:i w:val="false"/>
          <w:color w:val="000000"/>
          <w:sz w:val="28"/>
        </w:rPr>
        <w:t>
      әлеуметтік қорғаудың тұрғын үй-азаматтық және коммуналдық мақсаттағы объектілерін пайдалануға қабылдау жөніндегі комиссияның жұмысына қатысуға;</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 құқылы.</w:t>
      </w:r>
    </w:p>
    <w:bookmarkEnd w:id="35"/>
    <w:bookmarkStart w:name="z43" w:id="36"/>
    <w:p>
      <w:pPr>
        <w:spacing w:after="0"/>
        <w:ind w:left="0"/>
        <w:jc w:val="both"/>
      </w:pPr>
      <w:r>
        <w:rPr>
          <w:rFonts w:ascii="Times New Roman"/>
          <w:b w:val="false"/>
          <w:i w:val="false"/>
          <w:color w:val="000000"/>
          <w:sz w:val="28"/>
        </w:rPr>
        <w:t>
      2) Міндеттері:</w:t>
      </w:r>
    </w:p>
    <w:bookmarkEnd w:id="36"/>
    <w:bookmarkStart w:name="z44" w:id="37"/>
    <w:p>
      <w:pPr>
        <w:spacing w:after="0"/>
        <w:ind w:left="0"/>
        <w:jc w:val="both"/>
      </w:pPr>
      <w:r>
        <w:rPr>
          <w:rFonts w:ascii="Times New Roman"/>
          <w:b w:val="false"/>
          <w:i w:val="false"/>
          <w:color w:val="000000"/>
          <w:sz w:val="28"/>
        </w:rPr>
        <w:t>
      бюджет қаражатының уақтылы және нысаналы игерілуін қамтамасыз етуге;</w:t>
      </w:r>
    </w:p>
    <w:bookmarkEnd w:id="37"/>
    <w:bookmarkStart w:name="z45" w:id="38"/>
    <w:p>
      <w:pPr>
        <w:spacing w:after="0"/>
        <w:ind w:left="0"/>
        <w:jc w:val="both"/>
      </w:pPr>
      <w:r>
        <w:rPr>
          <w:rFonts w:ascii="Times New Roman"/>
          <w:b w:val="false"/>
          <w:i w:val="false"/>
          <w:color w:val="000000"/>
          <w:sz w:val="28"/>
        </w:rPr>
        <w:t>
      жүктелген функцияларды орындауда заңдылықтың сақталуын қамтамасыз етуге;</w:t>
      </w:r>
    </w:p>
    <w:bookmarkEnd w:id="38"/>
    <w:bookmarkStart w:name="z46" w:id="39"/>
    <w:p>
      <w:pPr>
        <w:spacing w:after="0"/>
        <w:ind w:left="0"/>
        <w:jc w:val="both"/>
      </w:pPr>
      <w:r>
        <w:rPr>
          <w:rFonts w:ascii="Times New Roman"/>
          <w:b w:val="false"/>
          <w:i w:val="false"/>
          <w:color w:val="000000"/>
          <w:sz w:val="28"/>
        </w:rPr>
        <w:t>
      Басқарма қызметкерлерінің әкімшілік мемлекеттік қызметкерлердің этикасын сақтауды қамтамасыз етуге;</w:t>
      </w:r>
    </w:p>
    <w:bookmarkEnd w:id="39"/>
    <w:bookmarkStart w:name="z47" w:id="4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асыруға.</w:t>
      </w:r>
    </w:p>
    <w:bookmarkEnd w:id="40"/>
    <w:bookmarkStart w:name="z48" w:id="41"/>
    <w:p>
      <w:pPr>
        <w:spacing w:after="0"/>
        <w:ind w:left="0"/>
        <w:jc w:val="both"/>
      </w:pPr>
      <w:r>
        <w:rPr>
          <w:rFonts w:ascii="Times New Roman"/>
          <w:b w:val="false"/>
          <w:i w:val="false"/>
          <w:color w:val="000000"/>
          <w:sz w:val="28"/>
        </w:rPr>
        <w:t>
      15. Функциялар:</w:t>
      </w:r>
    </w:p>
    <w:bookmarkEnd w:id="41"/>
    <w:bookmarkStart w:name="z49" w:id="42"/>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жүргізеді;</w:t>
      </w:r>
    </w:p>
    <w:bookmarkEnd w:id="42"/>
    <w:bookmarkStart w:name="z50" w:id="43"/>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асырады;</w:t>
      </w:r>
    </w:p>
    <w:bookmarkEnd w:id="43"/>
    <w:bookmarkStart w:name="z51" w:id="44"/>
    <w:p>
      <w:pPr>
        <w:spacing w:after="0"/>
        <w:ind w:left="0"/>
        <w:jc w:val="both"/>
      </w:pPr>
      <w:r>
        <w:rPr>
          <w:rFonts w:ascii="Times New Roman"/>
          <w:b w:val="false"/>
          <w:i w:val="false"/>
          <w:color w:val="000000"/>
          <w:sz w:val="28"/>
        </w:rPr>
        <w:t>
      3) кәсіпкерлік бастамашылықты дамыту арқылы жұмыс орындарын құруды қолдайды;</w:t>
      </w:r>
    </w:p>
    <w:bookmarkEnd w:id="44"/>
    <w:bookmarkStart w:name="z52" w:id="45"/>
    <w:p>
      <w:pPr>
        <w:spacing w:after="0"/>
        <w:ind w:left="0"/>
        <w:jc w:val="both"/>
      </w:pPr>
      <w:r>
        <w:rPr>
          <w:rFonts w:ascii="Times New Roman"/>
          <w:b w:val="false"/>
          <w:i w:val="false"/>
          <w:color w:val="000000"/>
          <w:sz w:val="28"/>
        </w:rPr>
        <w:t>
      4) кәсіпкерлік бастамаға жәрдемдесуді жүзеге асырады;</w:t>
      </w:r>
    </w:p>
    <w:bookmarkEnd w:id="45"/>
    <w:bookmarkStart w:name="z53" w:id="46"/>
    <w:p>
      <w:pPr>
        <w:spacing w:after="0"/>
        <w:ind w:left="0"/>
        <w:jc w:val="both"/>
      </w:pPr>
      <w:r>
        <w:rPr>
          <w:rFonts w:ascii="Times New Roman"/>
          <w:b w:val="false"/>
          <w:i w:val="false"/>
          <w:color w:val="000000"/>
          <w:sz w:val="28"/>
        </w:rPr>
        <w:t>
      5) жұмыс іздеп жүрген адамдарға, жұмыссыздарға әлеуметтік қорғау көрсету;</w:t>
      </w:r>
    </w:p>
    <w:bookmarkEnd w:id="46"/>
    <w:bookmarkStart w:name="z54" w:id="47"/>
    <w:p>
      <w:pPr>
        <w:spacing w:after="0"/>
        <w:ind w:left="0"/>
        <w:jc w:val="both"/>
      </w:pPr>
      <w:r>
        <w:rPr>
          <w:rFonts w:ascii="Times New Roman"/>
          <w:b w:val="false"/>
          <w:i w:val="false"/>
          <w:color w:val="000000"/>
          <w:sz w:val="28"/>
        </w:rPr>
        <w:t>
      6) халықты жұмыспен қамту мәселелері жөніндегі уәкілетті орган бөлген квота шегінде не квотадан тыс корпоративішілік ауыстыру шеңберінде жұмыс берушілерге өз аумағында және (немесе) басқа да әкімшілік-аумақтық бірліктерде еңбек қызметін жүзеге асыру үшін шетелдік жұмыс күшін тартуға арналған рұқсаттарды беру немесе ұзарту, сондай-ақ көрсетілген рұқсаттарды тоқтата тұру және кері қайтарып алады;</w:t>
      </w:r>
    </w:p>
    <w:bookmarkEnd w:id="47"/>
    <w:bookmarkStart w:name="z55" w:id="48"/>
    <w:p>
      <w:pPr>
        <w:spacing w:after="0"/>
        <w:ind w:left="0"/>
        <w:jc w:val="both"/>
      </w:pPr>
      <w:r>
        <w:rPr>
          <w:rFonts w:ascii="Times New Roman"/>
          <w:b w:val="false"/>
          <w:i w:val="false"/>
          <w:color w:val="000000"/>
          <w:sz w:val="28"/>
        </w:rPr>
        <w:t>
      7) ауыр жұмыстардағы, еңбек жағдайлары зиянды, қауіпті жұмыстардағы жұмыс орындарын есепке алмағанда, жұмыс орындары санының екі-төрт пайызы мөлшерінде мүгедектігі бар адамдар үшін жұмыс орындарына квота белгілеу мониторингін жүзеге асырады;</w:t>
      </w:r>
    </w:p>
    <w:bookmarkEnd w:id="48"/>
    <w:bookmarkStart w:name="z56" w:id="49"/>
    <w:p>
      <w:pPr>
        <w:spacing w:after="0"/>
        <w:ind w:left="0"/>
        <w:jc w:val="both"/>
      </w:pPr>
      <w:r>
        <w:rPr>
          <w:rFonts w:ascii="Times New Roman"/>
          <w:b w:val="false"/>
          <w:i w:val="false"/>
          <w:color w:val="000000"/>
          <w:sz w:val="28"/>
        </w:rPr>
        <w:t>
      8) пробация қызметінің есебінде тұрған адамдарды жұмысқа орналастыру үшін жұмыс орындарына квота белгілеудің мониторингін жүзеге асырады;</w:t>
      </w:r>
    </w:p>
    <w:bookmarkEnd w:id="49"/>
    <w:bookmarkStart w:name="z57" w:id="50"/>
    <w:p>
      <w:pPr>
        <w:spacing w:after="0"/>
        <w:ind w:left="0"/>
        <w:jc w:val="both"/>
      </w:pPr>
      <w:r>
        <w:rPr>
          <w:rFonts w:ascii="Times New Roman"/>
          <w:b w:val="false"/>
          <w:i w:val="false"/>
          <w:color w:val="000000"/>
          <w:sz w:val="28"/>
        </w:rPr>
        <w:t>
      9) бас бостандығынан айыру орындарынан босатылған адамдарды жұмысқа орналастыру үшін жұмыс орындарына квота белгілеудің мониторингін жүзеге асырады;</w:t>
      </w:r>
    </w:p>
    <w:bookmarkEnd w:id="50"/>
    <w:bookmarkStart w:name="z58" w:id="51"/>
    <w:p>
      <w:pPr>
        <w:spacing w:after="0"/>
        <w:ind w:left="0"/>
        <w:jc w:val="both"/>
      </w:pPr>
      <w:r>
        <w:rPr>
          <w:rFonts w:ascii="Times New Roman"/>
          <w:b w:val="false"/>
          <w:i w:val="false"/>
          <w:color w:val="000000"/>
          <w:sz w:val="28"/>
        </w:rPr>
        <w:t>
      10)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белгілеудің мониторингін жүзеге асырады;</w:t>
      </w:r>
    </w:p>
    <w:bookmarkEnd w:id="51"/>
    <w:bookmarkStart w:name="z59" w:id="52"/>
    <w:p>
      <w:pPr>
        <w:spacing w:after="0"/>
        <w:ind w:left="0"/>
        <w:jc w:val="both"/>
      </w:pPr>
      <w:r>
        <w:rPr>
          <w:rFonts w:ascii="Times New Roman"/>
          <w:b w:val="false"/>
          <w:i w:val="false"/>
          <w:color w:val="000000"/>
          <w:sz w:val="28"/>
        </w:rPr>
        <w:t>
      11) мемлекеттік және үкіметтік бағдарламалар шеңберінде жұмыс орындарын құру мониторингін және халықты жұмыспен қамту мәселелері жөніндегі уәкілетті органға тиісті мәліметтерді ұсынуды жүзеге асырады;</w:t>
      </w:r>
    </w:p>
    <w:bookmarkEnd w:id="52"/>
    <w:bookmarkStart w:name="z60" w:id="53"/>
    <w:p>
      <w:pPr>
        <w:spacing w:after="0"/>
        <w:ind w:left="0"/>
        <w:jc w:val="both"/>
      </w:pPr>
      <w:r>
        <w:rPr>
          <w:rFonts w:ascii="Times New Roman"/>
          <w:b w:val="false"/>
          <w:i w:val="false"/>
          <w:color w:val="000000"/>
          <w:sz w:val="28"/>
        </w:rPr>
        <w:t>
      12) халықты жұмыспен қамту орталықтарының қызметіне Қазақстан Республикасының халықты жұмыспен қамту туралы заңнамасын сақтау бойынша қызметті үйлестіреді;</w:t>
      </w:r>
    </w:p>
    <w:bookmarkEnd w:id="53"/>
    <w:bookmarkStart w:name="z61" w:id="54"/>
    <w:p>
      <w:pPr>
        <w:spacing w:after="0"/>
        <w:ind w:left="0"/>
        <w:jc w:val="both"/>
      </w:pPr>
      <w:r>
        <w:rPr>
          <w:rFonts w:ascii="Times New Roman"/>
          <w:b w:val="false"/>
          <w:i w:val="false"/>
          <w:color w:val="000000"/>
          <w:sz w:val="28"/>
        </w:rPr>
        <w:t>
      13) жұмыс күшінің ұтқырлығын арттыру үшін адамдардың ерікті түрде қоныс аударуы үшін елді мекендерге мониторинг жіргізеді;</w:t>
      </w:r>
    </w:p>
    <w:bookmarkEnd w:id="54"/>
    <w:bookmarkStart w:name="z62" w:id="55"/>
    <w:p>
      <w:pPr>
        <w:spacing w:after="0"/>
        <w:ind w:left="0"/>
        <w:jc w:val="both"/>
      </w:pPr>
      <w:r>
        <w:rPr>
          <w:rFonts w:ascii="Times New Roman"/>
          <w:b w:val="false"/>
          <w:i w:val="false"/>
          <w:color w:val="000000"/>
          <w:sz w:val="28"/>
        </w:rPr>
        <w:t>
      14) жұмыс күшіне қатысты бөлігінде сұраныс пен ұсынысты талдайды, болжайды, өңірдің еңбек нарығының жай-күйі туралы жергілікті атқарушы органдарға және халықты жұмыспен қамту мәселелері жөніндегі уәкілетті органға хабарлайды;</w:t>
      </w:r>
    </w:p>
    <w:bookmarkEnd w:id="55"/>
    <w:bookmarkStart w:name="z63" w:id="56"/>
    <w:p>
      <w:pPr>
        <w:spacing w:after="0"/>
        <w:ind w:left="0"/>
        <w:jc w:val="both"/>
      </w:pPr>
      <w:r>
        <w:rPr>
          <w:rFonts w:ascii="Times New Roman"/>
          <w:b w:val="false"/>
          <w:i w:val="false"/>
          <w:color w:val="000000"/>
          <w:sz w:val="28"/>
        </w:rPr>
        <w:t>
      15) мемлекеттік, үкіметтік бағдарламалар және аумақтарды дамыту бағдарламалары, сондай-ақ жекеше сектор бастамалары шеңберінде іске асырылатын жобаларда сұранысқа ие мамандықтар бойынша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қатысады;</w:t>
      </w:r>
    </w:p>
    <w:bookmarkEnd w:id="56"/>
    <w:bookmarkStart w:name="z64" w:id="57"/>
    <w:p>
      <w:pPr>
        <w:spacing w:after="0"/>
        <w:ind w:left="0"/>
        <w:jc w:val="both"/>
      </w:pPr>
      <w:r>
        <w:rPr>
          <w:rFonts w:ascii="Times New Roman"/>
          <w:b w:val="false"/>
          <w:i w:val="false"/>
          <w:color w:val="000000"/>
          <w:sz w:val="28"/>
        </w:rPr>
        <w:t>
      16) мүгедектігі бар адамдарды жұмысқа орналастыру үшін арнаулы жұмыс орындарын құру жөніндегі жұмысты ұйымдастырады;</w:t>
      </w:r>
    </w:p>
    <w:bookmarkEnd w:id="57"/>
    <w:bookmarkStart w:name="z65" w:id="58"/>
    <w:p>
      <w:pPr>
        <w:spacing w:after="0"/>
        <w:ind w:left="0"/>
        <w:jc w:val="both"/>
      </w:pPr>
      <w:r>
        <w:rPr>
          <w:rFonts w:ascii="Times New Roman"/>
          <w:b w:val="false"/>
          <w:i w:val="false"/>
          <w:color w:val="000000"/>
          <w:sz w:val="28"/>
        </w:rPr>
        <w:t>
      17) жергілікті атқарушы органдардың білім мәселелері жөніндегі құрылымдық бөлімшелерінен, білім жөніндегі ұйымдардан, кәсіптік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сұратады;</w:t>
      </w:r>
    </w:p>
    <w:bookmarkEnd w:id="58"/>
    <w:bookmarkStart w:name="z66" w:id="59"/>
    <w:p>
      <w:pPr>
        <w:spacing w:after="0"/>
        <w:ind w:left="0"/>
        <w:jc w:val="both"/>
      </w:pPr>
      <w:r>
        <w:rPr>
          <w:rFonts w:ascii="Times New Roman"/>
          <w:b w:val="false"/>
          <w:i w:val="false"/>
          <w:color w:val="000000"/>
          <w:sz w:val="28"/>
        </w:rPr>
        <w:t>
      18)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bookmarkEnd w:id="59"/>
    <w:bookmarkStart w:name="z67" w:id="60"/>
    <w:p>
      <w:pPr>
        <w:spacing w:after="0"/>
        <w:ind w:left="0"/>
        <w:jc w:val="both"/>
      </w:pPr>
      <w:r>
        <w:rPr>
          <w:rFonts w:ascii="Times New Roman"/>
          <w:b w:val="false"/>
          <w:i w:val="false"/>
          <w:color w:val="000000"/>
          <w:sz w:val="28"/>
        </w:rPr>
        <w:t>
      19) жұмыстан босату және жұмыс орындарын қысқарту қатері бар ұйымдардың мониторингін жүзеге асырады;</w:t>
      </w:r>
    </w:p>
    <w:bookmarkEnd w:id="60"/>
    <w:bookmarkStart w:name="z68" w:id="61"/>
    <w:p>
      <w:pPr>
        <w:spacing w:after="0"/>
        <w:ind w:left="0"/>
        <w:jc w:val="both"/>
      </w:pPr>
      <w:r>
        <w:rPr>
          <w:rFonts w:ascii="Times New Roman"/>
          <w:b w:val="false"/>
          <w:i w:val="false"/>
          <w:color w:val="000000"/>
          <w:sz w:val="28"/>
        </w:rPr>
        <w:t>
      20) өз құзыреті шегінде халықтың көші-қоны саласындағы мемлекеттік саясатты іске асырады;</w:t>
      </w:r>
    </w:p>
    <w:bookmarkEnd w:id="61"/>
    <w:bookmarkStart w:name="z69" w:id="62"/>
    <w:p>
      <w:pPr>
        <w:spacing w:after="0"/>
        <w:ind w:left="0"/>
        <w:jc w:val="both"/>
      </w:pPr>
      <w:r>
        <w:rPr>
          <w:rFonts w:ascii="Times New Roman"/>
          <w:b w:val="false"/>
          <w:i w:val="false"/>
          <w:color w:val="000000"/>
          <w:sz w:val="28"/>
        </w:rPr>
        <w:t>
      21)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62"/>
    <w:bookmarkStart w:name="z70" w:id="63"/>
    <w:p>
      <w:pPr>
        <w:spacing w:after="0"/>
        <w:ind w:left="0"/>
        <w:jc w:val="both"/>
      </w:pPr>
      <w:r>
        <w:rPr>
          <w:rFonts w:ascii="Times New Roman"/>
          <w:b w:val="false"/>
          <w:i w:val="false"/>
          <w:color w:val="000000"/>
          <w:sz w:val="28"/>
        </w:rPr>
        <w:t>
      22)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63"/>
    <w:bookmarkStart w:name="z71" w:id="64"/>
    <w:p>
      <w:pPr>
        <w:spacing w:after="0"/>
        <w:ind w:left="0"/>
        <w:jc w:val="both"/>
      </w:pPr>
      <w:r>
        <w:rPr>
          <w:rFonts w:ascii="Times New Roman"/>
          <w:b w:val="false"/>
          <w:i w:val="false"/>
          <w:color w:val="000000"/>
          <w:sz w:val="28"/>
        </w:rPr>
        <w:t>
      23)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64"/>
    <w:bookmarkStart w:name="z72" w:id="65"/>
    <w:p>
      <w:pPr>
        <w:spacing w:after="0"/>
        <w:ind w:left="0"/>
        <w:jc w:val="both"/>
      </w:pPr>
      <w:r>
        <w:rPr>
          <w:rFonts w:ascii="Times New Roman"/>
          <w:b w:val="false"/>
          <w:i w:val="false"/>
          <w:color w:val="000000"/>
          <w:sz w:val="28"/>
        </w:rPr>
        <w:t>
      24) ұлттық қауіпсіздік органдарын хабардар ете отырып, еңбекші көшіп-қонушыларды есепке алуды және тiркеудi жүзеге асырады;</w:t>
      </w:r>
    </w:p>
    <w:bookmarkEnd w:id="65"/>
    <w:bookmarkStart w:name="z73" w:id="66"/>
    <w:p>
      <w:pPr>
        <w:spacing w:after="0"/>
        <w:ind w:left="0"/>
        <w:jc w:val="both"/>
      </w:pPr>
      <w:r>
        <w:rPr>
          <w:rFonts w:ascii="Times New Roman"/>
          <w:b w:val="false"/>
          <w:i w:val="false"/>
          <w:color w:val="000000"/>
          <w:sz w:val="28"/>
        </w:rPr>
        <w:t>
      25) этникалық қазақтардан қандас мәртебесін беруге немесе ұзартуға өтінішті қажетті құжаттарымен қоса қабылдайды;</w:t>
      </w:r>
    </w:p>
    <w:bookmarkEnd w:id="66"/>
    <w:bookmarkStart w:name="z74" w:id="67"/>
    <w:p>
      <w:pPr>
        <w:spacing w:after="0"/>
        <w:ind w:left="0"/>
        <w:jc w:val="both"/>
      </w:pPr>
      <w:r>
        <w:rPr>
          <w:rFonts w:ascii="Times New Roman"/>
          <w:b w:val="false"/>
          <w:i w:val="false"/>
          <w:color w:val="000000"/>
          <w:sz w:val="28"/>
        </w:rPr>
        <w:t>
      26) этникалық қазақтардан қандастарды қабылдаудың өңірлік квотасына енгізуге өтінішін қажетті құжаттарымен қоса қабылдайды;</w:t>
      </w:r>
    </w:p>
    <w:bookmarkEnd w:id="67"/>
    <w:bookmarkStart w:name="z75" w:id="68"/>
    <w:p>
      <w:pPr>
        <w:spacing w:after="0"/>
        <w:ind w:left="0"/>
        <w:jc w:val="both"/>
      </w:pPr>
      <w:r>
        <w:rPr>
          <w:rFonts w:ascii="Times New Roman"/>
          <w:b w:val="false"/>
          <w:i w:val="false"/>
          <w:color w:val="000000"/>
          <w:sz w:val="28"/>
        </w:rPr>
        <w:t>
      27) қандас мәртебесін беру немесе ұзарту туралы шешім қабылдайды;</w:t>
      </w:r>
    </w:p>
    <w:bookmarkEnd w:id="68"/>
    <w:bookmarkStart w:name="z76" w:id="69"/>
    <w:p>
      <w:pPr>
        <w:spacing w:after="0"/>
        <w:ind w:left="0"/>
        <w:jc w:val="both"/>
      </w:pPr>
      <w:r>
        <w:rPr>
          <w:rFonts w:ascii="Times New Roman"/>
          <w:b w:val="false"/>
          <w:i w:val="false"/>
          <w:color w:val="000000"/>
          <w:sz w:val="28"/>
        </w:rPr>
        <w:t>
      28) қандастарды қабылдаудың өңірлік квотасына енгізу туралы шешім қабылдайды;</w:t>
      </w:r>
    </w:p>
    <w:bookmarkEnd w:id="69"/>
    <w:bookmarkStart w:name="z77" w:id="70"/>
    <w:p>
      <w:pPr>
        <w:spacing w:after="0"/>
        <w:ind w:left="0"/>
        <w:jc w:val="both"/>
      </w:pPr>
      <w:r>
        <w:rPr>
          <w:rFonts w:ascii="Times New Roman"/>
          <w:b w:val="false"/>
          <w:i w:val="false"/>
          <w:color w:val="000000"/>
          <w:sz w:val="28"/>
        </w:rPr>
        <w:t>
      29) қоныс аударушыларды қабылдаудың өңірлік квотасына енгізу туралы шешім қабылдайды</w:t>
      </w:r>
    </w:p>
    <w:bookmarkEnd w:id="70"/>
    <w:bookmarkStart w:name="z78" w:id="71"/>
    <w:p>
      <w:pPr>
        <w:spacing w:after="0"/>
        <w:ind w:left="0"/>
        <w:jc w:val="both"/>
      </w:pPr>
      <w:r>
        <w:rPr>
          <w:rFonts w:ascii="Times New Roman"/>
          <w:b w:val="false"/>
          <w:i w:val="false"/>
          <w:color w:val="000000"/>
          <w:sz w:val="28"/>
        </w:rPr>
        <w:t>
      30) қандас куәлігін береді;</w:t>
      </w:r>
    </w:p>
    <w:bookmarkEnd w:id="71"/>
    <w:bookmarkStart w:name="z79" w:id="72"/>
    <w:p>
      <w:pPr>
        <w:spacing w:after="0"/>
        <w:ind w:left="0"/>
        <w:jc w:val="both"/>
      </w:pPr>
      <w:r>
        <w:rPr>
          <w:rFonts w:ascii="Times New Roman"/>
          <w:b w:val="false"/>
          <w:i w:val="false"/>
          <w:color w:val="000000"/>
          <w:sz w:val="28"/>
        </w:rPr>
        <w:t>
      31) қандастарды бейімдеу және интеграциялау орталықтарын, уақытша орналастыру орталықтарын құрады және олардың қызметін ұйымдастырады;</w:t>
      </w:r>
    </w:p>
    <w:bookmarkEnd w:id="72"/>
    <w:bookmarkStart w:name="z80" w:id="73"/>
    <w:p>
      <w:pPr>
        <w:spacing w:after="0"/>
        <w:ind w:left="0"/>
        <w:jc w:val="both"/>
      </w:pPr>
      <w:r>
        <w:rPr>
          <w:rFonts w:ascii="Times New Roman"/>
          <w:b w:val="false"/>
          <w:i w:val="false"/>
          <w:color w:val="000000"/>
          <w:sz w:val="28"/>
        </w:rPr>
        <w:t>
      32) шетелдік жұмыскерлерге өз бетінше жұмысқа орналасу үшін біліктілік сәйкестігі туралы анықтама береді;</w:t>
      </w:r>
    </w:p>
    <w:bookmarkEnd w:id="73"/>
    <w:bookmarkStart w:name="z81" w:id="74"/>
    <w:p>
      <w:pPr>
        <w:spacing w:after="0"/>
        <w:ind w:left="0"/>
        <w:jc w:val="both"/>
      </w:pPr>
      <w:r>
        <w:rPr>
          <w:rFonts w:ascii="Times New Roman"/>
          <w:b w:val="false"/>
          <w:i w:val="false"/>
          <w:color w:val="000000"/>
          <w:sz w:val="28"/>
        </w:rPr>
        <w:t>
      33) Ұлттық қауіпсіздік органдарын хабардар ете отырып, бизнес-көшіп келушілердің уақытша тұруына арналған рұқсаттардың қолданылу мерзімін ұзартуға немесе қысқартуға өтінішхат береді;</w:t>
      </w:r>
    </w:p>
    <w:bookmarkEnd w:id="74"/>
    <w:bookmarkStart w:name="z82" w:id="75"/>
    <w:p>
      <w:pPr>
        <w:spacing w:after="0"/>
        <w:ind w:left="0"/>
        <w:jc w:val="both"/>
      </w:pPr>
      <w:r>
        <w:rPr>
          <w:rFonts w:ascii="Times New Roman"/>
          <w:b w:val="false"/>
          <w:i w:val="false"/>
          <w:color w:val="000000"/>
          <w:sz w:val="28"/>
        </w:rPr>
        <w:t>
      34)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75"/>
    <w:bookmarkStart w:name="z83" w:id="76"/>
    <w:p>
      <w:pPr>
        <w:spacing w:after="0"/>
        <w:ind w:left="0"/>
        <w:jc w:val="both"/>
      </w:pPr>
      <w:r>
        <w:rPr>
          <w:rFonts w:ascii="Times New Roman"/>
          <w:b w:val="false"/>
          <w:i w:val="false"/>
          <w:color w:val="000000"/>
          <w:sz w:val="28"/>
        </w:rPr>
        <w:t>
      35) өз құзыреті шегінде босқындар мәселелері бойынша мемлекеттік саясатты іске асырады;</w:t>
      </w:r>
    </w:p>
    <w:bookmarkEnd w:id="76"/>
    <w:bookmarkStart w:name="z84" w:id="77"/>
    <w:p>
      <w:pPr>
        <w:spacing w:after="0"/>
        <w:ind w:left="0"/>
        <w:jc w:val="both"/>
      </w:pPr>
      <w:r>
        <w:rPr>
          <w:rFonts w:ascii="Times New Roman"/>
          <w:b w:val="false"/>
          <w:i w:val="false"/>
          <w:color w:val="000000"/>
          <w:sz w:val="28"/>
        </w:rPr>
        <w:t>
      36) пана іздеген адамның куәлігін береді;</w:t>
      </w:r>
    </w:p>
    <w:bookmarkEnd w:id="77"/>
    <w:bookmarkStart w:name="z85" w:id="78"/>
    <w:p>
      <w:pPr>
        <w:spacing w:after="0"/>
        <w:ind w:left="0"/>
        <w:jc w:val="both"/>
      </w:pPr>
      <w:r>
        <w:rPr>
          <w:rFonts w:ascii="Times New Roman"/>
          <w:b w:val="false"/>
          <w:i w:val="false"/>
          <w:color w:val="000000"/>
          <w:sz w:val="28"/>
        </w:rPr>
        <w:t>
      37) босқын мәртебесін беру, ұзарту, одан айыру және оны тоқтату рәсімдерін жүзеге асырады;</w:t>
      </w:r>
    </w:p>
    <w:bookmarkEnd w:id="78"/>
    <w:bookmarkStart w:name="z86" w:id="79"/>
    <w:p>
      <w:pPr>
        <w:spacing w:after="0"/>
        <w:ind w:left="0"/>
        <w:jc w:val="both"/>
      </w:pPr>
      <w:r>
        <w:rPr>
          <w:rFonts w:ascii="Times New Roman"/>
          <w:b w:val="false"/>
          <w:i w:val="false"/>
          <w:color w:val="000000"/>
          <w:sz w:val="28"/>
        </w:rPr>
        <w:t>
      38) босқын куәлігін береді;</w:t>
      </w:r>
    </w:p>
    <w:bookmarkEnd w:id="79"/>
    <w:bookmarkStart w:name="z87" w:id="80"/>
    <w:p>
      <w:pPr>
        <w:spacing w:after="0"/>
        <w:ind w:left="0"/>
        <w:jc w:val="both"/>
      </w:pPr>
      <w:r>
        <w:rPr>
          <w:rFonts w:ascii="Times New Roman"/>
          <w:b w:val="false"/>
          <w:i w:val="false"/>
          <w:color w:val="000000"/>
          <w:sz w:val="28"/>
        </w:rPr>
        <w:t>
      39)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w:t>
      </w:r>
    </w:p>
    <w:bookmarkEnd w:id="80"/>
    <w:bookmarkStart w:name="z88" w:id="81"/>
    <w:p>
      <w:pPr>
        <w:spacing w:after="0"/>
        <w:ind w:left="0"/>
        <w:jc w:val="both"/>
      </w:pPr>
      <w:r>
        <w:rPr>
          <w:rFonts w:ascii="Times New Roman"/>
          <w:b w:val="false"/>
          <w:i w:val="false"/>
          <w:color w:val="000000"/>
          <w:sz w:val="28"/>
        </w:rPr>
        <w:t>
      40) босқын мәртебесін беру, ұзарту, одан айыру және оны тоқтату рәсімдерін жүзеге асыру жөніндегі комиссияларды құрады;</w:t>
      </w:r>
    </w:p>
    <w:bookmarkEnd w:id="81"/>
    <w:bookmarkStart w:name="z89" w:id="82"/>
    <w:p>
      <w:pPr>
        <w:spacing w:after="0"/>
        <w:ind w:left="0"/>
        <w:jc w:val="both"/>
      </w:pPr>
      <w:r>
        <w:rPr>
          <w:rFonts w:ascii="Times New Roman"/>
          <w:b w:val="false"/>
          <w:i w:val="false"/>
          <w:color w:val="000000"/>
          <w:sz w:val="28"/>
        </w:rPr>
        <w:t>
      41) пана іздеген адамдар мен босқындар құқықтарының сақталуын қамтамасыз етеді;</w:t>
      </w:r>
    </w:p>
    <w:bookmarkEnd w:id="82"/>
    <w:bookmarkStart w:name="z90" w:id="83"/>
    <w:p>
      <w:pPr>
        <w:spacing w:after="0"/>
        <w:ind w:left="0"/>
        <w:jc w:val="both"/>
      </w:pPr>
      <w:r>
        <w:rPr>
          <w:rFonts w:ascii="Times New Roman"/>
          <w:b w:val="false"/>
          <w:i w:val="false"/>
          <w:color w:val="000000"/>
          <w:sz w:val="28"/>
        </w:rPr>
        <w:t>
      42) Семей ядролық сынақ полигонындағы ядролық сынақтардың салдарынан зардап шеккен азаматтарды есепке алу және тіркеу, куәліктер беру және оларға біржолғы мемлекеттік ақшалай өтемақы төлеу жөніндегі жұмысты үйлестіреді;</w:t>
      </w:r>
    </w:p>
    <w:bookmarkEnd w:id="83"/>
    <w:bookmarkStart w:name="z91" w:id="84"/>
    <w:p>
      <w:pPr>
        <w:spacing w:after="0"/>
        <w:ind w:left="0"/>
        <w:jc w:val="both"/>
      </w:pPr>
      <w:r>
        <w:rPr>
          <w:rFonts w:ascii="Times New Roman"/>
          <w:b w:val="false"/>
          <w:i w:val="false"/>
          <w:color w:val="000000"/>
          <w:sz w:val="28"/>
        </w:rPr>
        <w:t>
      43) жергілікті бюджет қаражаты есебінен тұрғын үй көмегін көрсету жөніндегі жұмысты үйлестіреді;</w:t>
      </w:r>
    </w:p>
    <w:bookmarkEnd w:id="84"/>
    <w:bookmarkStart w:name="z92" w:id="85"/>
    <w:p>
      <w:pPr>
        <w:spacing w:after="0"/>
        <w:ind w:left="0"/>
        <w:jc w:val="both"/>
      </w:pPr>
      <w:r>
        <w:rPr>
          <w:rFonts w:ascii="Times New Roman"/>
          <w:b w:val="false"/>
          <w:i w:val="false"/>
          <w:color w:val="000000"/>
          <w:sz w:val="28"/>
        </w:rPr>
        <w:t>
      44) атаулы әлеуметтік көмек тағайындау жөніндегі жұмысты үйлестіреді;</w:t>
      </w:r>
    </w:p>
    <w:bookmarkEnd w:id="85"/>
    <w:bookmarkStart w:name="z93" w:id="86"/>
    <w:p>
      <w:pPr>
        <w:spacing w:after="0"/>
        <w:ind w:left="0"/>
        <w:jc w:val="both"/>
      </w:pPr>
      <w:r>
        <w:rPr>
          <w:rFonts w:ascii="Times New Roman"/>
          <w:b w:val="false"/>
          <w:i w:val="false"/>
          <w:color w:val="000000"/>
          <w:sz w:val="28"/>
        </w:rPr>
        <w:t>
      45) жергілікті бюджет қаражатынан қосымша әлеуметтік төлемдер көрсету мәселелері бойынша жұмысты үйлестіреді;</w:t>
      </w:r>
    </w:p>
    <w:bookmarkEnd w:id="86"/>
    <w:bookmarkStart w:name="z94" w:id="87"/>
    <w:p>
      <w:pPr>
        <w:spacing w:after="0"/>
        <w:ind w:left="0"/>
        <w:jc w:val="both"/>
      </w:pPr>
      <w:r>
        <w:rPr>
          <w:rFonts w:ascii="Times New Roman"/>
          <w:b w:val="false"/>
          <w:i w:val="false"/>
          <w:color w:val="000000"/>
          <w:sz w:val="28"/>
        </w:rPr>
        <w:t>
      46) жеке оқу жоспары бойынша мүгедектер қатарындағы мүмкіндіктері шектеулі балаларды үйде оқытуға жұмсалған шығындарды өтеу жөніндегі жұмысты үйлестіреді;</w:t>
      </w:r>
    </w:p>
    <w:bookmarkEnd w:id="87"/>
    <w:bookmarkStart w:name="z95" w:id="88"/>
    <w:p>
      <w:pPr>
        <w:spacing w:after="0"/>
        <w:ind w:left="0"/>
        <w:jc w:val="both"/>
      </w:pPr>
      <w:r>
        <w:rPr>
          <w:rFonts w:ascii="Times New Roman"/>
          <w:b w:val="false"/>
          <w:i w:val="false"/>
          <w:color w:val="000000"/>
          <w:sz w:val="28"/>
        </w:rPr>
        <w:t>
      47) арнаулы әлеуметтік қызметтер көрсету саласындағы мемлекеттік саясатты іске асырады;</w:t>
      </w:r>
    </w:p>
    <w:bookmarkEnd w:id="88"/>
    <w:bookmarkStart w:name="z96" w:id="89"/>
    <w:p>
      <w:pPr>
        <w:spacing w:after="0"/>
        <w:ind w:left="0"/>
        <w:jc w:val="both"/>
      </w:pPr>
      <w:r>
        <w:rPr>
          <w:rFonts w:ascii="Times New Roman"/>
          <w:b w:val="false"/>
          <w:i w:val="false"/>
          <w:color w:val="000000"/>
          <w:sz w:val="28"/>
        </w:rPr>
        <w:t>
      48) жеке және заңды тұлғалармен және мемлекеттік органдармен арнаулы әлеуметтік қызметтер көрсету мәселелері бойынша өзара іс-қимылды жүзеге асырады;</w:t>
      </w:r>
    </w:p>
    <w:bookmarkEnd w:id="89"/>
    <w:bookmarkStart w:name="z97" w:id="90"/>
    <w:p>
      <w:pPr>
        <w:spacing w:after="0"/>
        <w:ind w:left="0"/>
        <w:jc w:val="both"/>
      </w:pPr>
      <w:r>
        <w:rPr>
          <w:rFonts w:ascii="Times New Roman"/>
          <w:b w:val="false"/>
          <w:i w:val="false"/>
          <w:color w:val="000000"/>
          <w:sz w:val="28"/>
        </w:rPr>
        <w:t>
      49) арнаулы әлеуметтік қызметтерді көрсететін, өз қарамағындағы субъектілерді құруды және олардың қызметін, арнаулы әлеуметтік қызметтер көрсететін субъектілердің арнаулы әлеуметтік қызметтердің кепілдік берілген көлемін көрсетуді, халықтың арнаулы әлеуметтік қызметтерге қажеттіліктеріне талдау жүргізуді қамтамасыз етеді;</w:t>
      </w:r>
    </w:p>
    <w:bookmarkEnd w:id="90"/>
    <w:bookmarkStart w:name="z98" w:id="91"/>
    <w:p>
      <w:pPr>
        <w:spacing w:after="0"/>
        <w:ind w:left="0"/>
        <w:jc w:val="both"/>
      </w:pPr>
      <w:r>
        <w:rPr>
          <w:rFonts w:ascii="Times New Roman"/>
          <w:b w:val="false"/>
          <w:i w:val="false"/>
          <w:color w:val="000000"/>
          <w:sz w:val="28"/>
        </w:rPr>
        <w:t>
      50)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91"/>
    <w:bookmarkStart w:name="z99" w:id="92"/>
    <w:p>
      <w:pPr>
        <w:spacing w:after="0"/>
        <w:ind w:left="0"/>
        <w:jc w:val="both"/>
      </w:pPr>
      <w:r>
        <w:rPr>
          <w:rFonts w:ascii="Times New Roman"/>
          <w:b w:val="false"/>
          <w:i w:val="false"/>
          <w:color w:val="000000"/>
          <w:sz w:val="28"/>
        </w:rPr>
        <w:t>
      51) арнаулы әлеуметтік қызметтер көрсету жүйесін дамыту жөнінде шараларды қабылдайды;</w:t>
      </w:r>
    </w:p>
    <w:bookmarkEnd w:id="92"/>
    <w:bookmarkStart w:name="z100" w:id="93"/>
    <w:p>
      <w:pPr>
        <w:spacing w:after="0"/>
        <w:ind w:left="0"/>
        <w:jc w:val="both"/>
      </w:pPr>
      <w:r>
        <w:rPr>
          <w:rFonts w:ascii="Times New Roman"/>
          <w:b w:val="false"/>
          <w:i w:val="false"/>
          <w:color w:val="000000"/>
          <w:sz w:val="28"/>
        </w:rPr>
        <w:t>
      52)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облыстың жергілікті өкілді органдарының бекітуіне ұсынады;</w:t>
      </w:r>
    </w:p>
    <w:bookmarkEnd w:id="93"/>
    <w:bookmarkStart w:name="z101" w:id="94"/>
    <w:p>
      <w:pPr>
        <w:spacing w:after="0"/>
        <w:ind w:left="0"/>
        <w:jc w:val="both"/>
      </w:pPr>
      <w:r>
        <w:rPr>
          <w:rFonts w:ascii="Times New Roman"/>
          <w:b w:val="false"/>
          <w:i w:val="false"/>
          <w:color w:val="000000"/>
          <w:sz w:val="28"/>
        </w:rPr>
        <w:t>
      53) арнаулы әлеуметтік қызметтерді көрсету бойынша мемлекеттік сатып алуды жүзеге асырады, сондай-ақ мемлекеттік әлеуметтік тапсырысты орналастырады;</w:t>
      </w:r>
    </w:p>
    <w:bookmarkEnd w:id="94"/>
    <w:bookmarkStart w:name="z102" w:id="95"/>
    <w:p>
      <w:pPr>
        <w:spacing w:after="0"/>
        <w:ind w:left="0"/>
        <w:jc w:val="both"/>
      </w:pPr>
      <w:r>
        <w:rPr>
          <w:rFonts w:ascii="Times New Roman"/>
          <w:b w:val="false"/>
          <w:i w:val="false"/>
          <w:color w:val="000000"/>
          <w:sz w:val="28"/>
        </w:rPr>
        <w:t>
      54) мүгедектігі бар адамдарды оңалтуды жүзеге асыратын мемлекеттік мекемелер мен кәсіпорындар құрады;</w:t>
      </w:r>
    </w:p>
    <w:bookmarkEnd w:id="95"/>
    <w:bookmarkStart w:name="z103" w:id="96"/>
    <w:p>
      <w:pPr>
        <w:spacing w:after="0"/>
        <w:ind w:left="0"/>
        <w:jc w:val="both"/>
      </w:pPr>
      <w:r>
        <w:rPr>
          <w:rFonts w:ascii="Times New Roman"/>
          <w:b w:val="false"/>
          <w:i w:val="false"/>
          <w:color w:val="000000"/>
          <w:sz w:val="28"/>
        </w:rPr>
        <w:t>
      55) мүгедектігі бар адамдарға Қазақстан Республикасының заңнамасында көзделген қосымша әлеуметтік қолдау шараларын ұсынады;</w:t>
      </w:r>
    </w:p>
    <w:bookmarkEnd w:id="96"/>
    <w:bookmarkStart w:name="z104" w:id="97"/>
    <w:p>
      <w:pPr>
        <w:spacing w:after="0"/>
        <w:ind w:left="0"/>
        <w:jc w:val="both"/>
      </w:pPr>
      <w:r>
        <w:rPr>
          <w:rFonts w:ascii="Times New Roman"/>
          <w:b w:val="false"/>
          <w:i w:val="false"/>
          <w:color w:val="000000"/>
          <w:sz w:val="28"/>
        </w:rPr>
        <w:t>
      56) мүгедектігі бар адамдарды оңалтуды жүзеге асыратын ұйымдарды құруға ықпал етеді;</w:t>
      </w:r>
    </w:p>
    <w:bookmarkEnd w:id="97"/>
    <w:bookmarkStart w:name="z105" w:id="98"/>
    <w:p>
      <w:pPr>
        <w:spacing w:after="0"/>
        <w:ind w:left="0"/>
        <w:jc w:val="both"/>
      </w:pPr>
      <w:r>
        <w:rPr>
          <w:rFonts w:ascii="Times New Roman"/>
          <w:b w:val="false"/>
          <w:i w:val="false"/>
          <w:color w:val="000000"/>
          <w:sz w:val="28"/>
        </w:rPr>
        <w:t>
      57) Қазақстан Республикасының халықты жұмыспен қамту туралы заңнамасына сәйкес мүгедектігі бар адамдарды кәсіптік оқытуды (қайта оқытуды) ұйымдастырады;</w:t>
      </w:r>
    </w:p>
    <w:bookmarkEnd w:id="98"/>
    <w:bookmarkStart w:name="z106" w:id="99"/>
    <w:p>
      <w:pPr>
        <w:spacing w:after="0"/>
        <w:ind w:left="0"/>
        <w:jc w:val="both"/>
      </w:pPr>
      <w:r>
        <w:rPr>
          <w:rFonts w:ascii="Times New Roman"/>
          <w:b w:val="false"/>
          <w:i w:val="false"/>
          <w:color w:val="000000"/>
          <w:sz w:val="28"/>
        </w:rPr>
        <w:t>
      58) мүгедектігі бар адамдарды оңалту жөніндегі мамандарды, оның ішінде ымдау тілі мамандарын, Брайльдің бедерлі-нүктелік қарпі бойынша оқитын және жазатын мамандарды даярлауды, қайта даярлауды және олардың біліктілігін арттыруды ұйымдастырады;</w:t>
      </w:r>
    </w:p>
    <w:bookmarkEnd w:id="99"/>
    <w:bookmarkStart w:name="z107" w:id="100"/>
    <w:p>
      <w:pPr>
        <w:spacing w:after="0"/>
        <w:ind w:left="0"/>
        <w:jc w:val="both"/>
      </w:pPr>
      <w:r>
        <w:rPr>
          <w:rFonts w:ascii="Times New Roman"/>
          <w:b w:val="false"/>
          <w:i w:val="false"/>
          <w:color w:val="000000"/>
          <w:sz w:val="28"/>
        </w:rPr>
        <w:t>
      59) осы Заңға сәйкес тиісті аумақта әлеуметтік, кәсіптік оңалтудың орындалуын ұйымдастырады;</w:t>
      </w:r>
    </w:p>
    <w:bookmarkEnd w:id="100"/>
    <w:bookmarkStart w:name="z108" w:id="101"/>
    <w:p>
      <w:pPr>
        <w:spacing w:after="0"/>
        <w:ind w:left="0"/>
        <w:jc w:val="both"/>
      </w:pPr>
      <w:r>
        <w:rPr>
          <w:rFonts w:ascii="Times New Roman"/>
          <w:b w:val="false"/>
          <w:i w:val="false"/>
          <w:color w:val="000000"/>
          <w:sz w:val="28"/>
        </w:rPr>
        <w:t>
      60) мүгедектігі бар адамды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етеді;</w:t>
      </w:r>
    </w:p>
    <w:bookmarkEnd w:id="101"/>
    <w:bookmarkStart w:name="z109" w:id="102"/>
    <w:p>
      <w:pPr>
        <w:spacing w:after="0"/>
        <w:ind w:left="0"/>
        <w:jc w:val="both"/>
      </w:pPr>
      <w:r>
        <w:rPr>
          <w:rFonts w:ascii="Times New Roman"/>
          <w:b w:val="false"/>
          <w:i w:val="false"/>
          <w:color w:val="000000"/>
          <w:sz w:val="28"/>
        </w:rPr>
        <w:t>
      61) мүгедектігі бар адамды абилитациялау мен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етуді ұйымдастырады;</w:t>
      </w:r>
    </w:p>
    <w:bookmarkEnd w:id="102"/>
    <w:bookmarkStart w:name="z110" w:id="103"/>
    <w:p>
      <w:pPr>
        <w:spacing w:after="0"/>
        <w:ind w:left="0"/>
        <w:jc w:val="both"/>
      </w:pPr>
      <w:r>
        <w:rPr>
          <w:rFonts w:ascii="Times New Roman"/>
          <w:b w:val="false"/>
          <w:i w:val="false"/>
          <w:color w:val="000000"/>
          <w:sz w:val="28"/>
        </w:rPr>
        <w:t>
      62) дене шынықтыру және спорт саласындағы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іс-шараларды өткізуді ұйымдастырады;</w:t>
      </w:r>
    </w:p>
    <w:bookmarkEnd w:id="103"/>
    <w:bookmarkStart w:name="z111" w:id="104"/>
    <w:p>
      <w:pPr>
        <w:spacing w:after="0"/>
        <w:ind w:left="0"/>
        <w:jc w:val="both"/>
      </w:pPr>
      <w:r>
        <w:rPr>
          <w:rFonts w:ascii="Times New Roman"/>
          <w:b w:val="false"/>
          <w:i w:val="false"/>
          <w:color w:val="000000"/>
          <w:sz w:val="28"/>
        </w:rPr>
        <w:t>
      63) мүгедектігі бар адамдардың қоғамдық бірлестіктерімен бірлесіп мәдени-көпшілік және ағарту іс-шараларын ұйымдастырады;</w:t>
      </w:r>
    </w:p>
    <w:bookmarkEnd w:id="104"/>
    <w:bookmarkStart w:name="z112" w:id="105"/>
    <w:p>
      <w:pPr>
        <w:spacing w:after="0"/>
        <w:ind w:left="0"/>
        <w:jc w:val="both"/>
      </w:pPr>
      <w:r>
        <w:rPr>
          <w:rFonts w:ascii="Times New Roman"/>
          <w:b w:val="false"/>
          <w:i w:val="false"/>
          <w:color w:val="000000"/>
          <w:sz w:val="28"/>
        </w:rPr>
        <w:t>
      64) мүгедектігі бар адамдарға қайырымдылық және әлеуметтік көмектің көрсетілуін үйлестіреді;</w:t>
      </w:r>
    </w:p>
    <w:bookmarkEnd w:id="105"/>
    <w:bookmarkStart w:name="z113" w:id="106"/>
    <w:p>
      <w:pPr>
        <w:spacing w:after="0"/>
        <w:ind w:left="0"/>
        <w:jc w:val="both"/>
      </w:pPr>
      <w:r>
        <w:rPr>
          <w:rFonts w:ascii="Times New Roman"/>
          <w:b w:val="false"/>
          <w:i w:val="false"/>
          <w:color w:val="000000"/>
          <w:sz w:val="28"/>
        </w:rPr>
        <w:t>
      65)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6"/>
    <w:bookmarkStart w:name="z114" w:id="107"/>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107"/>
    <w:bookmarkStart w:name="z115" w:id="10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08"/>
    <w:bookmarkStart w:name="z116" w:id="109"/>
    <w:p>
      <w:pPr>
        <w:spacing w:after="0"/>
        <w:ind w:left="0"/>
        <w:jc w:val="both"/>
      </w:pPr>
      <w:r>
        <w:rPr>
          <w:rFonts w:ascii="Times New Roman"/>
          <w:b w:val="false"/>
          <w:i w:val="false"/>
          <w:color w:val="000000"/>
          <w:sz w:val="28"/>
        </w:rPr>
        <w:t>
      17. Басқарманың басшысын облыс әкімі қызметке тағайындайды және қызметтен босатады.</w:t>
      </w:r>
    </w:p>
    <w:bookmarkEnd w:id="109"/>
    <w:bookmarkStart w:name="z117" w:id="11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0"/>
    <w:bookmarkStart w:name="z118" w:id="111"/>
    <w:p>
      <w:pPr>
        <w:spacing w:after="0"/>
        <w:ind w:left="0"/>
        <w:jc w:val="both"/>
      </w:pPr>
      <w:r>
        <w:rPr>
          <w:rFonts w:ascii="Times New Roman"/>
          <w:b w:val="false"/>
          <w:i w:val="false"/>
          <w:color w:val="000000"/>
          <w:sz w:val="28"/>
        </w:rPr>
        <w:t>
      19. Басқарма басшысының өкілеттігі:</w:t>
      </w:r>
    </w:p>
    <w:bookmarkEnd w:id="111"/>
    <w:bookmarkStart w:name="z119" w:id="112"/>
    <w:p>
      <w:pPr>
        <w:spacing w:after="0"/>
        <w:ind w:left="0"/>
        <w:jc w:val="both"/>
      </w:pPr>
      <w:r>
        <w:rPr>
          <w:rFonts w:ascii="Times New Roman"/>
          <w:b w:val="false"/>
          <w:i w:val="false"/>
          <w:color w:val="000000"/>
          <w:sz w:val="28"/>
        </w:rPr>
        <w:t>
      1) заңнамаға сәйкес басқарма қызметкерлерін және ведомстволық бағынысты ұйымдардың директорларын қызметке тағайындайды және қызметтен босатады;</w:t>
      </w:r>
    </w:p>
    <w:bookmarkEnd w:id="112"/>
    <w:bookmarkStart w:name="z120" w:id="113"/>
    <w:p>
      <w:pPr>
        <w:spacing w:after="0"/>
        <w:ind w:left="0"/>
        <w:jc w:val="both"/>
      </w:pPr>
      <w:r>
        <w:rPr>
          <w:rFonts w:ascii="Times New Roman"/>
          <w:b w:val="false"/>
          <w:i w:val="false"/>
          <w:color w:val="000000"/>
          <w:sz w:val="28"/>
        </w:rPr>
        <w:t>
      2) заңнамада белгіленген тәртіппен Басқарма қызметкерлерін және ведомстволық бағынысты ұйымдардың директорларын көтермелейді және тәртіптік жаза қолдануды жүзеге асырады;</w:t>
      </w:r>
    </w:p>
    <w:bookmarkEnd w:id="113"/>
    <w:bookmarkStart w:name="z121" w:id="114"/>
    <w:p>
      <w:pPr>
        <w:spacing w:after="0"/>
        <w:ind w:left="0"/>
        <w:jc w:val="both"/>
      </w:pPr>
      <w:r>
        <w:rPr>
          <w:rFonts w:ascii="Times New Roman"/>
          <w:b w:val="false"/>
          <w:i w:val="false"/>
          <w:color w:val="000000"/>
          <w:sz w:val="28"/>
        </w:rPr>
        <w:t>
      3) Басқарма актілеріне қол қояды;</w:t>
      </w:r>
    </w:p>
    <w:bookmarkEnd w:id="114"/>
    <w:bookmarkStart w:name="z122" w:id="115"/>
    <w:p>
      <w:pPr>
        <w:spacing w:after="0"/>
        <w:ind w:left="0"/>
        <w:jc w:val="both"/>
      </w:pPr>
      <w:r>
        <w:rPr>
          <w:rFonts w:ascii="Times New Roman"/>
          <w:b w:val="false"/>
          <w:i w:val="false"/>
          <w:color w:val="000000"/>
          <w:sz w:val="28"/>
        </w:rPr>
        <w:t>
      4) Басқарманың бөлімдері туралы ережелерді бекітеді;</w:t>
      </w:r>
    </w:p>
    <w:bookmarkEnd w:id="115"/>
    <w:bookmarkStart w:name="z123" w:id="116"/>
    <w:p>
      <w:pPr>
        <w:spacing w:after="0"/>
        <w:ind w:left="0"/>
        <w:jc w:val="both"/>
      </w:pPr>
      <w:r>
        <w:rPr>
          <w:rFonts w:ascii="Times New Roman"/>
          <w:b w:val="false"/>
          <w:i w:val="false"/>
          <w:color w:val="000000"/>
          <w:sz w:val="28"/>
        </w:rPr>
        <w:t>
      5) мемлекеттік органдарда, өзге де ұйымдарда Басқарманың мүдделерін білдіреді, басқарма атынан сенімхатсыз әрекет етеді, Басқарма мүддесін білдіруге сенімхат береді;</w:t>
      </w:r>
    </w:p>
    <w:bookmarkEnd w:id="116"/>
    <w:bookmarkStart w:name="z124" w:id="117"/>
    <w:p>
      <w:pPr>
        <w:spacing w:after="0"/>
        <w:ind w:left="0"/>
        <w:jc w:val="both"/>
      </w:pPr>
      <w:r>
        <w:rPr>
          <w:rFonts w:ascii="Times New Roman"/>
          <w:b w:val="false"/>
          <w:i w:val="false"/>
          <w:color w:val="000000"/>
          <w:sz w:val="28"/>
        </w:rPr>
        <w:t>
      6) ерлер мен әйелдердің жұмыс тәжірибесіне, қабілеттері мен кәсіби даярлығына сәйкес мемлекеттік қызметке тең қол жеткізуін қамтамасыз етеді;</w:t>
      </w:r>
    </w:p>
    <w:bookmarkEnd w:id="117"/>
    <w:bookmarkStart w:name="z125" w:id="118"/>
    <w:p>
      <w:pPr>
        <w:spacing w:after="0"/>
        <w:ind w:left="0"/>
        <w:jc w:val="both"/>
      </w:pPr>
      <w:r>
        <w:rPr>
          <w:rFonts w:ascii="Times New Roman"/>
          <w:b w:val="false"/>
          <w:i w:val="false"/>
          <w:color w:val="000000"/>
          <w:sz w:val="28"/>
        </w:rPr>
        <w:t>
      7) сыбайлас жемқорлыққа қарсы іс-қимыл бойынша қажетті шаралар қабылдайды және ол үшін дербес жауапты болады;</w:t>
      </w:r>
    </w:p>
    <w:bookmarkEnd w:id="118"/>
    <w:bookmarkStart w:name="z126" w:id="119"/>
    <w:p>
      <w:pPr>
        <w:spacing w:after="0"/>
        <w:ind w:left="0"/>
        <w:jc w:val="both"/>
      </w:pPr>
      <w:r>
        <w:rPr>
          <w:rFonts w:ascii="Times New Roman"/>
          <w:b w:val="false"/>
          <w:i w:val="false"/>
          <w:color w:val="000000"/>
          <w:sz w:val="28"/>
        </w:rPr>
        <w:t>
      8) Басқарманың барлық қаржылық құжаттарына бірінші қол қою құқығына ие;</w:t>
      </w:r>
    </w:p>
    <w:bookmarkEnd w:id="119"/>
    <w:bookmarkStart w:name="z127" w:id="120"/>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120"/>
    <w:bookmarkStart w:name="z128" w:id="12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121"/>
    <w:bookmarkStart w:name="z129" w:id="122"/>
    <w:p>
      <w:pPr>
        <w:spacing w:after="0"/>
        <w:ind w:left="0"/>
        <w:jc w:val="both"/>
      </w:pPr>
      <w:r>
        <w:rPr>
          <w:rFonts w:ascii="Times New Roman"/>
          <w:b w:val="false"/>
          <w:i w:val="false"/>
          <w:color w:val="000000"/>
          <w:sz w:val="28"/>
        </w:rPr>
        <w:t>
      20. Басқарма басшысы өз орынбасарларының өкілеттіктерін қолданыстағы заңнамаға сәйкес белгілейді.</w:t>
      </w:r>
    </w:p>
    <w:bookmarkEnd w:id="122"/>
    <w:bookmarkStart w:name="z130" w:id="123"/>
    <w:p>
      <w:pPr>
        <w:spacing w:after="0"/>
        <w:ind w:left="0"/>
        <w:jc w:val="left"/>
      </w:pPr>
      <w:r>
        <w:rPr>
          <w:rFonts w:ascii="Times New Roman"/>
          <w:b/>
          <w:i w:val="false"/>
          <w:color w:val="000000"/>
        </w:rPr>
        <w:t xml:space="preserve"> 4. Мемлекеттік органның мүлкі</w:t>
      </w:r>
    </w:p>
    <w:bookmarkEnd w:id="123"/>
    <w:bookmarkStart w:name="z131" w:id="12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24"/>
    <w:bookmarkStart w:name="z132" w:id="12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5"/>
    <w:bookmarkStart w:name="z133" w:id="126"/>
    <w:p>
      <w:pPr>
        <w:spacing w:after="0"/>
        <w:ind w:left="0"/>
        <w:jc w:val="both"/>
      </w:pPr>
      <w:r>
        <w:rPr>
          <w:rFonts w:ascii="Times New Roman"/>
          <w:b w:val="false"/>
          <w:i w:val="false"/>
          <w:color w:val="000000"/>
          <w:sz w:val="28"/>
        </w:rPr>
        <w:t>
      22. Басқармаға бекітілген мүлік Шығыс Қазақстан облысының коммуналдық меншігіне жатады.</w:t>
      </w:r>
    </w:p>
    <w:bookmarkEnd w:id="126"/>
    <w:bookmarkStart w:name="z134" w:id="127"/>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5" w:id="128"/>
    <w:p>
      <w:pPr>
        <w:spacing w:after="0"/>
        <w:ind w:left="0"/>
        <w:jc w:val="left"/>
      </w:pPr>
      <w:r>
        <w:rPr>
          <w:rFonts w:ascii="Times New Roman"/>
          <w:b/>
          <w:i w:val="false"/>
          <w:color w:val="000000"/>
        </w:rPr>
        <w:t xml:space="preserve"> 5. Мемлекеттік органды қайта ұйымдастыру және тарату</w:t>
      </w:r>
    </w:p>
    <w:bookmarkEnd w:id="128"/>
    <w:bookmarkStart w:name="z136" w:id="129"/>
    <w:p>
      <w:pPr>
        <w:spacing w:after="0"/>
        <w:ind w:left="0"/>
        <w:jc w:val="both"/>
      </w:pPr>
      <w:r>
        <w:rPr>
          <w:rFonts w:ascii="Times New Roman"/>
          <w:b w:val="false"/>
          <w:i w:val="false"/>
          <w:color w:val="000000"/>
          <w:sz w:val="28"/>
        </w:rPr>
        <w:t xml:space="preserve">
      24.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129"/>
    <w:bookmarkStart w:name="z137" w:id="130"/>
    <w:p>
      <w:pPr>
        <w:spacing w:after="0"/>
        <w:ind w:left="0"/>
        <w:jc w:val="left"/>
      </w:pPr>
      <w:r>
        <w:rPr>
          <w:rFonts w:ascii="Times New Roman"/>
          <w:b/>
          <w:i w:val="false"/>
          <w:color w:val="000000"/>
        </w:rPr>
        <w:t xml:space="preserve"> Басқарманың және оның ведомстволарының қарамағындағы ұйымдардың тізбесі</w:t>
      </w:r>
    </w:p>
    <w:bookmarkEnd w:id="130"/>
    <w:bookmarkStart w:name="z138" w:id="131"/>
    <w:p>
      <w:pPr>
        <w:spacing w:after="0"/>
        <w:ind w:left="0"/>
        <w:jc w:val="both"/>
      </w:pPr>
      <w:r>
        <w:rPr>
          <w:rFonts w:ascii="Times New Roman"/>
          <w:b w:val="false"/>
          <w:i w:val="false"/>
          <w:color w:val="000000"/>
          <w:sz w:val="28"/>
        </w:rPr>
        <w:t>
      1. Шығыс Қазақстан облысының жұмыспен қамту және әлеуметтік бағдарламаларды үйлестіру басқармасының "Өскемен балаларға арналған арнайы әлеуметтік қызметтер көрсету орталығы" коммуналдық мемлекеттік мекемесі;</w:t>
      </w:r>
    </w:p>
    <w:bookmarkEnd w:id="131"/>
    <w:bookmarkStart w:name="z139" w:id="132"/>
    <w:p>
      <w:pPr>
        <w:spacing w:after="0"/>
        <w:ind w:left="0"/>
        <w:jc w:val="both"/>
      </w:pPr>
      <w:r>
        <w:rPr>
          <w:rFonts w:ascii="Times New Roman"/>
          <w:b w:val="false"/>
          <w:i w:val="false"/>
          <w:color w:val="000000"/>
          <w:sz w:val="28"/>
        </w:rPr>
        <w:t>
      2. Шығыс Қазақстан облысының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bookmarkEnd w:id="132"/>
    <w:bookmarkStart w:name="z140" w:id="133"/>
    <w:p>
      <w:pPr>
        <w:spacing w:after="0"/>
        <w:ind w:left="0"/>
        <w:jc w:val="both"/>
      </w:pPr>
      <w:r>
        <w:rPr>
          <w:rFonts w:ascii="Times New Roman"/>
          <w:b w:val="false"/>
          <w:i w:val="false"/>
          <w:color w:val="000000"/>
          <w:sz w:val="28"/>
        </w:rPr>
        <w:t>
      3. Шығыс Қазақстан облысының жұмыспен қамту және әлеуметтік бағдарламаларды үйлестіру басқармасының "Зимовьево арнайы әлеуметтік қызмет көрсету орталығы" коммуналдық мемлекеттік мекемесі;</w:t>
      </w:r>
    </w:p>
    <w:bookmarkEnd w:id="133"/>
    <w:bookmarkStart w:name="z141" w:id="134"/>
    <w:p>
      <w:pPr>
        <w:spacing w:after="0"/>
        <w:ind w:left="0"/>
        <w:jc w:val="both"/>
      </w:pPr>
      <w:r>
        <w:rPr>
          <w:rFonts w:ascii="Times New Roman"/>
          <w:b w:val="false"/>
          <w:i w:val="false"/>
          <w:color w:val="000000"/>
          <w:sz w:val="28"/>
        </w:rPr>
        <w:t>
      4. Шығыс Қазақстан облысының жұмыспен қамту және әлеуметтік бағдарламаларды үйлестіру басқармасының "Риддер арнайы әлеуметтік қызмет көрсету орталығы" коммуналдық мемлекеттік мекемесі;</w:t>
      </w:r>
    </w:p>
    <w:bookmarkEnd w:id="134"/>
    <w:bookmarkStart w:name="z142" w:id="135"/>
    <w:p>
      <w:pPr>
        <w:spacing w:after="0"/>
        <w:ind w:left="0"/>
        <w:jc w:val="both"/>
      </w:pPr>
      <w:r>
        <w:rPr>
          <w:rFonts w:ascii="Times New Roman"/>
          <w:b w:val="false"/>
          <w:i w:val="false"/>
          <w:color w:val="000000"/>
          <w:sz w:val="28"/>
        </w:rPr>
        <w:t>
      5. Шығыс Қазақстан облысының жұмыспен қамту және әлеуметтік бағдарламаларды үйлестіру басқармасының "Зевакино арнайы әлеуметтік қызмет көрсету орталығы" коммуналдық мемлекеттік мекемесі;</w:t>
      </w:r>
    </w:p>
    <w:bookmarkEnd w:id="135"/>
    <w:bookmarkStart w:name="z143" w:id="136"/>
    <w:p>
      <w:pPr>
        <w:spacing w:after="0"/>
        <w:ind w:left="0"/>
        <w:jc w:val="both"/>
      </w:pPr>
      <w:r>
        <w:rPr>
          <w:rFonts w:ascii="Times New Roman"/>
          <w:b w:val="false"/>
          <w:i w:val="false"/>
          <w:color w:val="000000"/>
          <w:sz w:val="28"/>
        </w:rPr>
        <w:t>
      6. Шығыс Қазақстан облысының жұмыспен қамту және әлеуметтік бағдарламаларды үйлестіру басқармасының "Первомайка арнайы әлеуметтік қызмет көрсету орталығы" коммуналдық мемлекеттік мекемесі;</w:t>
      </w:r>
    </w:p>
    <w:bookmarkEnd w:id="136"/>
    <w:bookmarkStart w:name="z144" w:id="137"/>
    <w:p>
      <w:pPr>
        <w:spacing w:after="0"/>
        <w:ind w:left="0"/>
        <w:jc w:val="both"/>
      </w:pPr>
      <w:r>
        <w:rPr>
          <w:rFonts w:ascii="Times New Roman"/>
          <w:b w:val="false"/>
          <w:i w:val="false"/>
          <w:color w:val="000000"/>
          <w:sz w:val="28"/>
        </w:rPr>
        <w:t>
      7. Шығыс Қазақстан облысының жұмыспен қамту және әлеуметтік бағдарламаларды үйлестіру басқармасының "Самар арнайы әлеуметтік қызмет көрсету орталығы" коммуналдық мемлекеттік мекемесі;</w:t>
      </w:r>
    </w:p>
    <w:bookmarkEnd w:id="137"/>
    <w:bookmarkStart w:name="z145" w:id="138"/>
    <w:p>
      <w:pPr>
        <w:spacing w:after="0"/>
        <w:ind w:left="0"/>
        <w:jc w:val="both"/>
      </w:pPr>
      <w:r>
        <w:rPr>
          <w:rFonts w:ascii="Times New Roman"/>
          <w:b w:val="false"/>
          <w:i w:val="false"/>
          <w:color w:val="000000"/>
          <w:sz w:val="28"/>
        </w:rPr>
        <w:t>
      8. Шығыс Қазақстан облысының жұмыспен қамту және әлеуметтік бағдарламаларды үйлестіру басқармасының "Серебрянск арнайы әлеуметтік қызмет көрсету орталығы" коммуналдық мемлекеттік мекемесі;</w:t>
      </w:r>
    </w:p>
    <w:bookmarkEnd w:id="138"/>
    <w:bookmarkStart w:name="z146" w:id="139"/>
    <w:p>
      <w:pPr>
        <w:spacing w:after="0"/>
        <w:ind w:left="0"/>
        <w:jc w:val="both"/>
      </w:pPr>
      <w:r>
        <w:rPr>
          <w:rFonts w:ascii="Times New Roman"/>
          <w:b w:val="false"/>
          <w:i w:val="false"/>
          <w:color w:val="000000"/>
          <w:sz w:val="28"/>
        </w:rPr>
        <w:t>
      9. Шығыс Қазақстан облысының жұмыспен қамту және әлеуметтік бағдарламаларды үйлестіру басқармасының "Тарбағатай арнайы әлеуметтік қызметтер көрсету орталығы" коммуналдық мемлекеттік мекемесі;</w:t>
      </w:r>
    </w:p>
    <w:bookmarkEnd w:id="139"/>
    <w:bookmarkStart w:name="z147" w:id="140"/>
    <w:p>
      <w:pPr>
        <w:spacing w:after="0"/>
        <w:ind w:left="0"/>
        <w:jc w:val="both"/>
      </w:pPr>
      <w:r>
        <w:rPr>
          <w:rFonts w:ascii="Times New Roman"/>
          <w:b w:val="false"/>
          <w:i w:val="false"/>
          <w:color w:val="000000"/>
          <w:sz w:val="28"/>
        </w:rPr>
        <w:t>
      10. Шығыс Қазақстан облысының жұмыспен қамту және әлеуметтік бағдарламаларды үйлестіру басқармасының "Өскемен арнайы әлеуметтік қызметтер көрсету орталығы" коммуналдық мемлекеттік мекемесі;</w:t>
      </w:r>
    </w:p>
    <w:bookmarkEnd w:id="140"/>
    <w:bookmarkStart w:name="z148" w:id="141"/>
    <w:p>
      <w:pPr>
        <w:spacing w:after="0"/>
        <w:ind w:left="0"/>
        <w:jc w:val="both"/>
      </w:pPr>
      <w:r>
        <w:rPr>
          <w:rFonts w:ascii="Times New Roman"/>
          <w:b w:val="false"/>
          <w:i w:val="false"/>
          <w:color w:val="000000"/>
          <w:sz w:val="28"/>
        </w:rPr>
        <w:t>
      11. Шығыс Қазақстан облысының жұмыспен қамту және әлеуметтік бағдарламаларды үйлестіру басқармасының "Уба" шипажайы" коммуналдық мемлекеттік мекемесі;</w:t>
      </w:r>
    </w:p>
    <w:bookmarkEnd w:id="141"/>
    <w:bookmarkStart w:name="z149" w:id="142"/>
    <w:p>
      <w:pPr>
        <w:spacing w:after="0"/>
        <w:ind w:left="0"/>
        <w:jc w:val="both"/>
      </w:pPr>
      <w:r>
        <w:rPr>
          <w:rFonts w:ascii="Times New Roman"/>
          <w:b w:val="false"/>
          <w:i w:val="false"/>
          <w:color w:val="000000"/>
          <w:sz w:val="28"/>
        </w:rPr>
        <w:t>
      12. Шығыс Қазақстан облысының жұмыспен қамту және әлеуметтік бағдарламаларды үйлестіру басқармасының "Алтай ауданының Грехово кентінде мүгедектерге арналған оңалту орталығы" коммуналдық мемлекеттік мекемесі.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