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f093" w14:textId="afdf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2023 жылғы 28 қыркүйектегі № 213 "Шығыс Қазақстан облысы аумағында қара сүгенің әр түрлігімен (Monochamus) зақымданған алқаптар көлемінде карантин режимінің күшін жою және Шығыс Қазақстан облысы әкімдігінің кейбір қаулыларының күшін жою туралы" қаулысының күшін жою туралы</w:t>
      </w:r>
    </w:p>
    <w:p>
      <w:pPr>
        <w:spacing w:after="0"/>
        <w:ind w:left="0"/>
        <w:jc w:val="both"/>
      </w:pPr>
      <w:r>
        <w:rPr>
          <w:rFonts w:ascii="Times New Roman"/>
          <w:b w:val="false"/>
          <w:i w:val="false"/>
          <w:color w:val="000000"/>
          <w:sz w:val="28"/>
        </w:rPr>
        <w:t>Шығыс Қазақстан облысы әкімдігінің 2023 жылғы 3 қарашадағы № 235 қаулысы</w:t>
      </w:r>
    </w:p>
    <w:p>
      <w:pPr>
        <w:spacing w:after="0"/>
        <w:ind w:left="0"/>
        <w:jc w:val="both"/>
      </w:pPr>
      <w:bookmarkStart w:name="z5" w:id="0"/>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11-тармағына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әкімдігінің 2023 жылғы 28 қыркүйектегі № 213 "Шығыс Қазақстан облысы аумағында қара сүгенің әр түрлігімен (Monochamus) зақымданған алқаптар көлемінде карантин режимінің күшін жою және Шығыс Қазақстан облысы әкімдігінің кейбір қаулыларының күшін жою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1"/>
    <w:bookmarkStart w:name="z7" w:id="2"/>
    <w:p>
      <w:pPr>
        <w:spacing w:after="0"/>
        <w:ind w:left="0"/>
        <w:jc w:val="both"/>
      </w:pPr>
      <w:r>
        <w:rPr>
          <w:rFonts w:ascii="Times New Roman"/>
          <w:b w:val="false"/>
          <w:i w:val="false"/>
          <w:color w:val="000000"/>
          <w:sz w:val="28"/>
        </w:rPr>
        <w:t>
      2. "Шығыс Қазақстан облысы ауыл шаруашылығы басқармасы" мемлекеттік мекемесі Қазақстан Республикасының заңнамасында белгіленген тәртіппен осы қаулыға қол қойылған күннен бастап бес жұмыс күні ішінде оның қазақ және орыс тілдеріндегі электрондық түрдегі көшірмесінің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қамтамасыз етсін.</w:t>
      </w:r>
    </w:p>
    <w:bookmarkEnd w:id="2"/>
    <w:bookmarkStart w:name="z8"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орынбасарына жүктелсін.</w:t>
      </w:r>
    </w:p>
    <w:bookmarkEnd w:id="3"/>
    <w:bookmarkStart w:name="z9"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