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28190" w14:textId="64281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Объектілік ауқымдағы табиғи және техногендік сипаттағы төтенше жағдай жариялау туралы</w:t>
      </w:r>
    </w:p>
    <w:p>
      <w:pPr>
        <w:spacing w:after="0"/>
        <w:ind w:left="0"/>
        <w:jc w:val="both"/>
      </w:pPr>
      <w:r>
        <w:rPr>
          <w:rFonts w:ascii="Times New Roman"/>
          <w:b w:val="false"/>
          <w:i w:val="false"/>
          <w:color w:val="000000"/>
          <w:sz w:val="28"/>
        </w:rPr>
        <w:t>Шығыс Қазақстан облысы Өскемен қаласы әкімінің 2023 жылғы 26 желтоқсандағы № 2 шешімі</w:t>
      </w:r>
    </w:p>
    <w:p>
      <w:pPr>
        <w:spacing w:after="0"/>
        <w:ind w:left="0"/>
        <w:jc w:val="both"/>
      </w:pPr>
      <w:bookmarkStart w:name="z5"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33-бабының</w:t>
      </w:r>
      <w:r>
        <w:rPr>
          <w:rFonts w:ascii="Times New Roman"/>
          <w:b w:val="false"/>
          <w:i w:val="false"/>
          <w:color w:val="000000"/>
          <w:sz w:val="28"/>
        </w:rPr>
        <w:t xml:space="preserve"> 1-тармағының 13) тармақшасына, "Азаматтық қорғау туралы" Қазақстан Республикасы Заңының </w:t>
      </w:r>
      <w:r>
        <w:rPr>
          <w:rFonts w:ascii="Times New Roman"/>
          <w:b w:val="false"/>
          <w:i w:val="false"/>
          <w:color w:val="000000"/>
          <w:sz w:val="28"/>
        </w:rPr>
        <w:t>48-бабына</w:t>
      </w:r>
      <w:r>
        <w:rPr>
          <w:rFonts w:ascii="Times New Roman"/>
          <w:b w:val="false"/>
          <w:i w:val="false"/>
          <w:color w:val="000000"/>
          <w:sz w:val="28"/>
        </w:rPr>
        <w:t xml:space="preserve">, </w:t>
      </w:r>
      <w:r>
        <w:rPr>
          <w:rFonts w:ascii="Times New Roman"/>
          <w:b w:val="false"/>
          <w:i w:val="false"/>
          <w:color w:val="000000"/>
          <w:sz w:val="28"/>
        </w:rPr>
        <w:t>50-бабының</w:t>
      </w:r>
      <w:r>
        <w:rPr>
          <w:rFonts w:ascii="Times New Roman"/>
          <w:b w:val="false"/>
          <w:i w:val="false"/>
          <w:color w:val="000000"/>
          <w:sz w:val="28"/>
        </w:rPr>
        <w:t xml:space="preserve"> 2-тармағының 2) тармақшасына сәйкес Қазақстан Республикасы Төтенше жағдайлар министрінің міндетін атқарушының 2023 жылғы 10 мамырдағы № 240 "Табиғи және техногендік сипаттағы төтенше жағдайлардың жіктемесін белгілеу туралы" </w:t>
      </w:r>
      <w:r>
        <w:rPr>
          <w:rFonts w:ascii="Times New Roman"/>
          <w:b w:val="false"/>
          <w:i w:val="false"/>
          <w:color w:val="000000"/>
          <w:sz w:val="28"/>
        </w:rPr>
        <w:t>бұйрығына</w:t>
      </w:r>
      <w:r>
        <w:rPr>
          <w:rFonts w:ascii="Times New Roman"/>
          <w:b w:val="false"/>
          <w:i w:val="false"/>
          <w:color w:val="000000"/>
          <w:sz w:val="28"/>
        </w:rPr>
        <w:t xml:space="preserve"> сәйкес және төтенше жағдайлардың алдын алу және жою жөніндегі қалалық комиссияның 2023 жылғы 15 желтоқсандағы № 5 кезекті отырысының хаттамасы негізінде ШЕШІМ ҚАБЫЛДАДЫ:</w:t>
      </w:r>
    </w:p>
    <w:bookmarkEnd w:id="0"/>
    <w:bookmarkStart w:name="z6" w:id="1"/>
    <w:p>
      <w:pPr>
        <w:spacing w:after="0"/>
        <w:ind w:left="0"/>
        <w:jc w:val="both"/>
      </w:pPr>
      <w:r>
        <w:rPr>
          <w:rFonts w:ascii="Times New Roman"/>
          <w:b w:val="false"/>
          <w:i w:val="false"/>
          <w:color w:val="000000"/>
          <w:sz w:val="28"/>
        </w:rPr>
        <w:t>
      1. Өскемен қаласындағы "Үлбі металлургия зауыты" акционерлік қоғамы ауданында Үлба өзені арқылы өтетін көпір құрылымының бұзылуына байланысты, адам шығынына әкеп соғуы мүмкін авариялық жағдайдың туындау қаупімен, объектіде объектілік ауқымдағы табиғи және техногендік сипаттағы төтенше жағдай жариялансын.</w:t>
      </w:r>
    </w:p>
    <w:bookmarkEnd w:id="1"/>
    <w:bookmarkStart w:name="z7" w:id="2"/>
    <w:p>
      <w:pPr>
        <w:spacing w:after="0"/>
        <w:ind w:left="0"/>
        <w:jc w:val="both"/>
      </w:pPr>
      <w:r>
        <w:rPr>
          <w:rFonts w:ascii="Times New Roman"/>
          <w:b w:val="false"/>
          <w:i w:val="false"/>
          <w:color w:val="000000"/>
          <w:sz w:val="28"/>
        </w:rPr>
        <w:t>
      2. "Өскемен қаласының тұрғын үй-коммуналдық шаруашылығы, жолаушылар көлігі және автомобиль жолдары бөлімі", "Өскемен қаласының қаржы бөлімі", "Өскемен қаласының Төтенше жағдайлар басқармасы" (келісім бойынша) мемлекеттік мекемелері төтенше жағдай салдарын жою жөнінде Қазақстан Республикасының заңнамасында көзделген қажетті шаралар қабылдасын.</w:t>
      </w:r>
    </w:p>
    <w:bookmarkEnd w:id="2"/>
    <w:bookmarkStart w:name="z8" w:id="3"/>
    <w:p>
      <w:pPr>
        <w:spacing w:after="0"/>
        <w:ind w:left="0"/>
        <w:jc w:val="both"/>
      </w:pPr>
      <w:r>
        <w:rPr>
          <w:rFonts w:ascii="Times New Roman"/>
          <w:b w:val="false"/>
          <w:i w:val="false"/>
          <w:color w:val="000000"/>
          <w:sz w:val="28"/>
        </w:rPr>
        <w:t>
      3. Табиғи сипаттағы төтенше жағдайды жою басшысы болып әкімнің орынбасары К.А. Танекенов тағайындалсын және осы шешімнен туындайтын тиісті іс-шараларды жүргізуді тапсырсын.</w:t>
      </w:r>
    </w:p>
    <w:bookmarkEnd w:id="3"/>
    <w:bookmarkStart w:name="z9" w:id="4"/>
    <w:p>
      <w:pPr>
        <w:spacing w:after="0"/>
        <w:ind w:left="0"/>
        <w:jc w:val="both"/>
      </w:pPr>
      <w:r>
        <w:rPr>
          <w:rFonts w:ascii="Times New Roman"/>
          <w:b w:val="false"/>
          <w:i w:val="false"/>
          <w:color w:val="000000"/>
          <w:sz w:val="28"/>
        </w:rPr>
        <w:t>
      4. Осы шешімнің орындалуын бақылауды өзіме қалдырамын.</w:t>
      </w:r>
    </w:p>
    <w:bookmarkEnd w:id="4"/>
    <w:bookmarkStart w:name="z10" w:id="5"/>
    <w:p>
      <w:pPr>
        <w:spacing w:after="0"/>
        <w:ind w:left="0"/>
        <w:jc w:val="both"/>
      </w:pPr>
      <w:r>
        <w:rPr>
          <w:rFonts w:ascii="Times New Roman"/>
          <w:b w:val="false"/>
          <w:i w:val="false"/>
          <w:color w:val="000000"/>
          <w:sz w:val="28"/>
        </w:rPr>
        <w:t>
      5. Осы шешім оның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Өскемен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Омар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