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22a1d" w14:textId="9222a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Риддер қалалық мәслихатының 2022 жылғы 28 желтоқсандағы № 23/4-VII "2023-2025 жылдарға арналған Риддер қаласының бюджеті туралы" шешіміне өзгерістер енгізу туралы</w:t>
      </w:r>
    </w:p>
    <w:p>
      <w:pPr>
        <w:spacing w:after="0"/>
        <w:ind w:left="0"/>
        <w:jc w:val="both"/>
      </w:pPr>
      <w:r>
        <w:rPr>
          <w:rFonts w:ascii="Times New Roman"/>
          <w:b w:val="false"/>
          <w:i w:val="false"/>
          <w:color w:val="000000"/>
          <w:sz w:val="28"/>
        </w:rPr>
        <w:t>Шығыс Қазақстан облысы Риддер қалалық мәслихатының 2023 жылғы 29 қыркүйектегі № 8/9-VIII шешімі</w:t>
      </w:r>
    </w:p>
    <w:p>
      <w:pPr>
        <w:spacing w:after="0"/>
        <w:ind w:left="0"/>
        <w:jc w:val="both"/>
      </w:pPr>
      <w:bookmarkStart w:name="z5" w:id="0"/>
      <w:r>
        <w:rPr>
          <w:rFonts w:ascii="Times New Roman"/>
          <w:b w:val="false"/>
          <w:i w:val="false"/>
          <w:color w:val="000000"/>
          <w:sz w:val="28"/>
        </w:rPr>
        <w:t>
      Риддер қалалық мәслихаты ШЕШTІ:</w:t>
      </w:r>
    </w:p>
    <w:bookmarkEnd w:id="0"/>
    <w:bookmarkStart w:name="z6" w:id="1"/>
    <w:p>
      <w:pPr>
        <w:spacing w:after="0"/>
        <w:ind w:left="0"/>
        <w:jc w:val="both"/>
      </w:pPr>
      <w:r>
        <w:rPr>
          <w:rFonts w:ascii="Times New Roman"/>
          <w:b w:val="false"/>
          <w:i w:val="false"/>
          <w:color w:val="000000"/>
          <w:sz w:val="28"/>
        </w:rPr>
        <w:t xml:space="preserve">
      1. Риддер қалалық мәслихатының 2022 жылғы 28 желтоқсандағы № 23/4-VII "2023-2025 жылдарға арналған Риддер қаласының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мемлекетік тіркеу тізілімінде №176853 болып тіркелген) келесі өзгерістер енгізілсін: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p>
    <w:bookmarkStart w:name="z8" w:id="2"/>
    <w:p>
      <w:pPr>
        <w:spacing w:after="0"/>
        <w:ind w:left="0"/>
        <w:jc w:val="both"/>
      </w:pPr>
      <w:r>
        <w:rPr>
          <w:rFonts w:ascii="Times New Roman"/>
          <w:b w:val="false"/>
          <w:i w:val="false"/>
          <w:color w:val="000000"/>
          <w:sz w:val="28"/>
        </w:rPr>
        <w:t xml:space="preserve">
      "1. Риддер қаласының 2023-2025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2023 жылға келесі көлемдерде бекітілсін:</w:t>
      </w:r>
    </w:p>
    <w:bookmarkEnd w:id="2"/>
    <w:bookmarkStart w:name="z9" w:id="3"/>
    <w:p>
      <w:pPr>
        <w:spacing w:after="0"/>
        <w:ind w:left="0"/>
        <w:jc w:val="both"/>
      </w:pPr>
      <w:r>
        <w:rPr>
          <w:rFonts w:ascii="Times New Roman"/>
          <w:b w:val="false"/>
          <w:i w:val="false"/>
          <w:color w:val="000000"/>
          <w:sz w:val="28"/>
        </w:rPr>
        <w:t>
      1) кірістер – 10591884,0 мың теңге, соның ішінде:</w:t>
      </w:r>
    </w:p>
    <w:bookmarkEnd w:id="3"/>
    <w:bookmarkStart w:name="z10" w:id="4"/>
    <w:p>
      <w:pPr>
        <w:spacing w:after="0"/>
        <w:ind w:left="0"/>
        <w:jc w:val="both"/>
      </w:pPr>
      <w:r>
        <w:rPr>
          <w:rFonts w:ascii="Times New Roman"/>
          <w:b w:val="false"/>
          <w:i w:val="false"/>
          <w:color w:val="000000"/>
          <w:sz w:val="28"/>
        </w:rPr>
        <w:t>
      салықтық түсімдер – 7372390,0 мың теңге;</w:t>
      </w:r>
    </w:p>
    <w:bookmarkEnd w:id="4"/>
    <w:bookmarkStart w:name="z11" w:id="5"/>
    <w:p>
      <w:pPr>
        <w:spacing w:after="0"/>
        <w:ind w:left="0"/>
        <w:jc w:val="both"/>
      </w:pPr>
      <w:r>
        <w:rPr>
          <w:rFonts w:ascii="Times New Roman"/>
          <w:b w:val="false"/>
          <w:i w:val="false"/>
          <w:color w:val="000000"/>
          <w:sz w:val="28"/>
        </w:rPr>
        <w:t>
      салықтық емес түсімдер – 28471,0 мың теңге;</w:t>
      </w:r>
    </w:p>
    <w:bookmarkEnd w:id="5"/>
    <w:bookmarkStart w:name="z12" w:id="6"/>
    <w:p>
      <w:pPr>
        <w:spacing w:after="0"/>
        <w:ind w:left="0"/>
        <w:jc w:val="both"/>
      </w:pPr>
      <w:r>
        <w:rPr>
          <w:rFonts w:ascii="Times New Roman"/>
          <w:b w:val="false"/>
          <w:i w:val="false"/>
          <w:color w:val="000000"/>
          <w:sz w:val="28"/>
        </w:rPr>
        <w:t>
      негізгі капиталды сатудан түсетін түсімдер – 21214,0 мың теңге;</w:t>
      </w:r>
    </w:p>
    <w:bookmarkEnd w:id="6"/>
    <w:bookmarkStart w:name="z13" w:id="7"/>
    <w:p>
      <w:pPr>
        <w:spacing w:after="0"/>
        <w:ind w:left="0"/>
        <w:jc w:val="both"/>
      </w:pPr>
      <w:r>
        <w:rPr>
          <w:rFonts w:ascii="Times New Roman"/>
          <w:b w:val="false"/>
          <w:i w:val="false"/>
          <w:color w:val="000000"/>
          <w:sz w:val="28"/>
        </w:rPr>
        <w:t>
      трансферттер түсімі – 3169809,0 мың теңге;</w:t>
      </w:r>
    </w:p>
    <w:bookmarkEnd w:id="7"/>
    <w:bookmarkStart w:name="z14" w:id="8"/>
    <w:p>
      <w:pPr>
        <w:spacing w:after="0"/>
        <w:ind w:left="0"/>
        <w:jc w:val="both"/>
      </w:pPr>
      <w:r>
        <w:rPr>
          <w:rFonts w:ascii="Times New Roman"/>
          <w:b w:val="false"/>
          <w:i w:val="false"/>
          <w:color w:val="000000"/>
          <w:sz w:val="28"/>
        </w:rPr>
        <w:t xml:space="preserve">
      2) шығындар – 10815845,0 мың теңге; </w:t>
      </w:r>
    </w:p>
    <w:bookmarkEnd w:id="8"/>
    <w:bookmarkStart w:name="z15" w:id="9"/>
    <w:p>
      <w:pPr>
        <w:spacing w:after="0"/>
        <w:ind w:left="0"/>
        <w:jc w:val="both"/>
      </w:pPr>
      <w:r>
        <w:rPr>
          <w:rFonts w:ascii="Times New Roman"/>
          <w:b w:val="false"/>
          <w:i w:val="false"/>
          <w:color w:val="000000"/>
          <w:sz w:val="28"/>
        </w:rPr>
        <w:t>
      3) таза бюджеттік кредиттеу – -2343,0 мың теңге, соның ішінде:</w:t>
      </w:r>
    </w:p>
    <w:bookmarkEnd w:id="9"/>
    <w:bookmarkStart w:name="z16" w:id="10"/>
    <w:p>
      <w:pPr>
        <w:spacing w:after="0"/>
        <w:ind w:left="0"/>
        <w:jc w:val="both"/>
      </w:pPr>
      <w:r>
        <w:rPr>
          <w:rFonts w:ascii="Times New Roman"/>
          <w:b w:val="false"/>
          <w:i w:val="false"/>
          <w:color w:val="000000"/>
          <w:sz w:val="28"/>
        </w:rPr>
        <w:t>
      бюджеттік кредиттер – 0,0 мың теңге;</w:t>
      </w:r>
    </w:p>
    <w:bookmarkEnd w:id="10"/>
    <w:bookmarkStart w:name="z17" w:id="11"/>
    <w:p>
      <w:pPr>
        <w:spacing w:after="0"/>
        <w:ind w:left="0"/>
        <w:jc w:val="both"/>
      </w:pPr>
      <w:r>
        <w:rPr>
          <w:rFonts w:ascii="Times New Roman"/>
          <w:b w:val="false"/>
          <w:i w:val="false"/>
          <w:color w:val="000000"/>
          <w:sz w:val="28"/>
        </w:rPr>
        <w:t>
      бюджеттік кредиттерді өтеу – 2343,0 мың теңге;</w:t>
      </w:r>
    </w:p>
    <w:bookmarkEnd w:id="11"/>
    <w:bookmarkStart w:name="z18" w:id="12"/>
    <w:p>
      <w:pPr>
        <w:spacing w:after="0"/>
        <w:ind w:left="0"/>
        <w:jc w:val="both"/>
      </w:pPr>
      <w:r>
        <w:rPr>
          <w:rFonts w:ascii="Times New Roman"/>
          <w:b w:val="false"/>
          <w:i w:val="false"/>
          <w:color w:val="000000"/>
          <w:sz w:val="28"/>
        </w:rPr>
        <w:t>
      4) қаржы активтерімен операциялар бойынша сальдо – 0,0 мың теңге;</w:t>
      </w:r>
    </w:p>
    <w:bookmarkEnd w:id="12"/>
    <w:bookmarkStart w:name="z19" w:id="13"/>
    <w:p>
      <w:pPr>
        <w:spacing w:after="0"/>
        <w:ind w:left="0"/>
        <w:jc w:val="both"/>
      </w:pPr>
      <w:r>
        <w:rPr>
          <w:rFonts w:ascii="Times New Roman"/>
          <w:b w:val="false"/>
          <w:i w:val="false"/>
          <w:color w:val="000000"/>
          <w:sz w:val="28"/>
        </w:rPr>
        <w:t>
      қаржы активтерін сатып алу – 0,0 мың теңге;</w:t>
      </w:r>
    </w:p>
    <w:bookmarkEnd w:id="13"/>
    <w:bookmarkStart w:name="z20" w:id="14"/>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14"/>
    <w:bookmarkStart w:name="z21" w:id="15"/>
    <w:p>
      <w:pPr>
        <w:spacing w:after="0"/>
        <w:ind w:left="0"/>
        <w:jc w:val="both"/>
      </w:pPr>
      <w:r>
        <w:rPr>
          <w:rFonts w:ascii="Times New Roman"/>
          <w:b w:val="false"/>
          <w:i w:val="false"/>
          <w:color w:val="000000"/>
          <w:sz w:val="28"/>
        </w:rPr>
        <w:t>
      5) бюджет тапшылығы (профициті) – -221618 мың теңге;</w:t>
      </w:r>
    </w:p>
    <w:bookmarkEnd w:id="15"/>
    <w:bookmarkStart w:name="z22" w:id="16"/>
    <w:p>
      <w:pPr>
        <w:spacing w:after="0"/>
        <w:ind w:left="0"/>
        <w:jc w:val="both"/>
      </w:pPr>
      <w:r>
        <w:rPr>
          <w:rFonts w:ascii="Times New Roman"/>
          <w:b w:val="false"/>
          <w:i w:val="false"/>
          <w:color w:val="000000"/>
          <w:sz w:val="28"/>
        </w:rPr>
        <w:t>
      6) бюджет тапшылығын қаржыландыру (профицитін пайдалану) – 221618 мың теңге;</w:t>
      </w:r>
    </w:p>
    <w:bookmarkEnd w:id="16"/>
    <w:bookmarkStart w:name="z23" w:id="17"/>
    <w:p>
      <w:pPr>
        <w:spacing w:after="0"/>
        <w:ind w:left="0"/>
        <w:jc w:val="both"/>
      </w:pPr>
      <w:r>
        <w:rPr>
          <w:rFonts w:ascii="Times New Roman"/>
          <w:b w:val="false"/>
          <w:i w:val="false"/>
          <w:color w:val="000000"/>
          <w:sz w:val="28"/>
        </w:rPr>
        <w:t>
      қарыздар түсімі – 0,0 мың теңге;</w:t>
      </w:r>
    </w:p>
    <w:bookmarkEnd w:id="17"/>
    <w:bookmarkStart w:name="z24" w:id="18"/>
    <w:p>
      <w:pPr>
        <w:spacing w:after="0"/>
        <w:ind w:left="0"/>
        <w:jc w:val="both"/>
      </w:pPr>
      <w:r>
        <w:rPr>
          <w:rFonts w:ascii="Times New Roman"/>
          <w:b w:val="false"/>
          <w:i w:val="false"/>
          <w:color w:val="000000"/>
          <w:sz w:val="28"/>
        </w:rPr>
        <w:t>
      қарыздарды өтеу – 122933,0 мың теңге;</w:t>
      </w:r>
    </w:p>
    <w:bookmarkEnd w:id="18"/>
    <w:bookmarkStart w:name="z25" w:id="19"/>
    <w:p>
      <w:pPr>
        <w:spacing w:after="0"/>
        <w:ind w:left="0"/>
        <w:jc w:val="both"/>
      </w:pPr>
      <w:r>
        <w:rPr>
          <w:rFonts w:ascii="Times New Roman"/>
          <w:b w:val="false"/>
          <w:i w:val="false"/>
          <w:color w:val="000000"/>
          <w:sz w:val="28"/>
        </w:rPr>
        <w:t>
      бюджет қаражатының пайдаланылатын қалдықтары – 344551,0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жаңа редакцияда жазылсын:</w:t>
      </w:r>
    </w:p>
    <w:bookmarkStart w:name="z27" w:id="20"/>
    <w:p>
      <w:pPr>
        <w:spacing w:after="0"/>
        <w:ind w:left="0"/>
        <w:jc w:val="both"/>
      </w:pPr>
      <w:r>
        <w:rPr>
          <w:rFonts w:ascii="Times New Roman"/>
          <w:b w:val="false"/>
          <w:i w:val="false"/>
          <w:color w:val="000000"/>
          <w:sz w:val="28"/>
        </w:rPr>
        <w:t>
      "3. 2023 жылға арналған қалалық бюджетте заңнаманың өзгеруіне байланысты жоғары тұрған бюджеттің шығындарын өтеуге төмен тұрған бюджеттен берілетін трансферттер 4221330,0 мың теңге мөлшерінде көзделсін.";</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жаңа редакцияда жазылсын:</w:t>
      </w:r>
    </w:p>
    <w:bookmarkStart w:name="z29" w:id="21"/>
    <w:p>
      <w:pPr>
        <w:spacing w:after="0"/>
        <w:ind w:left="0"/>
        <w:jc w:val="both"/>
      </w:pPr>
      <w:r>
        <w:rPr>
          <w:rFonts w:ascii="Times New Roman"/>
          <w:b w:val="false"/>
          <w:i w:val="false"/>
          <w:color w:val="000000"/>
          <w:sz w:val="28"/>
        </w:rPr>
        <w:t>
      "4. 2023 жылға қаланың жергілікті атқарушы органының резерві 146290,0 мың теңге мөлшерінде бекітілсін.";</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жаңа редакцияда жазылсын:</w:t>
      </w:r>
    </w:p>
    <w:bookmarkStart w:name="z31" w:id="22"/>
    <w:p>
      <w:pPr>
        <w:spacing w:after="0"/>
        <w:ind w:left="0"/>
        <w:jc w:val="both"/>
      </w:pPr>
      <w:r>
        <w:rPr>
          <w:rFonts w:ascii="Times New Roman"/>
          <w:b w:val="false"/>
          <w:i w:val="false"/>
          <w:color w:val="000000"/>
          <w:sz w:val="28"/>
        </w:rPr>
        <w:t>
      "5. 2023 жылға арналған қалалық бюджетте облыстық бюджеттен ағымдағы нысаналы трансферттер 446688,0 мың теңге мөлшерінде көзделсін.";</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жаңа редакцияда жазылсын:</w:t>
      </w:r>
    </w:p>
    <w:bookmarkStart w:name="z33" w:id="23"/>
    <w:p>
      <w:pPr>
        <w:spacing w:after="0"/>
        <w:ind w:left="0"/>
        <w:jc w:val="both"/>
      </w:pPr>
      <w:r>
        <w:rPr>
          <w:rFonts w:ascii="Times New Roman"/>
          <w:b w:val="false"/>
          <w:i w:val="false"/>
          <w:color w:val="000000"/>
          <w:sz w:val="28"/>
        </w:rPr>
        <w:t>
      "7. 2023 жылға арналған қалалық бюджетте Қазақстан Республикасының Ұлттық қорынан берілетін нысаналы трансферт есебінен 2206374,0 мың теңге мөлшерінде нысаналы даму трансферттері көзделсін.";</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шешімге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35" w:id="24"/>
    <w:p>
      <w:pPr>
        <w:spacing w:after="0"/>
        <w:ind w:left="0"/>
        <w:jc w:val="both"/>
      </w:pPr>
      <w:r>
        <w:rPr>
          <w:rFonts w:ascii="Times New Roman"/>
          <w:b w:val="false"/>
          <w:i w:val="false"/>
          <w:color w:val="000000"/>
          <w:sz w:val="28"/>
        </w:rPr>
        <w:t>
      2. Осы шешім 2023 жылғы 1 қаңтардан бастап қолданысқа енгізіледі.</w:t>
      </w:r>
    </w:p>
    <w:bookmarkEnd w:id="2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Риддер қалалық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Нужных</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Риддер қалалық мәслихатының </w:t>
            </w:r>
            <w:r>
              <w:br/>
            </w:r>
            <w:r>
              <w:rPr>
                <w:rFonts w:ascii="Times New Roman"/>
                <w:b w:val="false"/>
                <w:i w:val="false"/>
                <w:color w:val="000000"/>
                <w:sz w:val="20"/>
              </w:rPr>
              <w:t xml:space="preserve">2023 жылғы 29 қыркүйектегі </w:t>
            </w:r>
            <w:r>
              <w:br/>
            </w:r>
            <w:r>
              <w:rPr>
                <w:rFonts w:ascii="Times New Roman"/>
                <w:b w:val="false"/>
                <w:i w:val="false"/>
                <w:color w:val="000000"/>
                <w:sz w:val="20"/>
              </w:rPr>
              <w:t xml:space="preserve">№8/9-VIII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Риддер қалалық мәслихатының </w:t>
            </w:r>
            <w:r>
              <w:br/>
            </w:r>
            <w:r>
              <w:rPr>
                <w:rFonts w:ascii="Times New Roman"/>
                <w:b w:val="false"/>
                <w:i w:val="false"/>
                <w:color w:val="000000"/>
                <w:sz w:val="20"/>
              </w:rPr>
              <w:t xml:space="preserve">2022 жылғы 28 желтоқсандағы </w:t>
            </w:r>
            <w:r>
              <w:br/>
            </w:r>
            <w:r>
              <w:rPr>
                <w:rFonts w:ascii="Times New Roman"/>
                <w:b w:val="false"/>
                <w:i w:val="false"/>
                <w:color w:val="000000"/>
                <w:sz w:val="20"/>
              </w:rPr>
              <w:t xml:space="preserve">№ 23/4-VII шешіміне </w:t>
            </w:r>
            <w:r>
              <w:br/>
            </w:r>
            <w:r>
              <w:rPr>
                <w:rFonts w:ascii="Times New Roman"/>
                <w:b w:val="false"/>
                <w:i w:val="false"/>
                <w:color w:val="000000"/>
                <w:sz w:val="20"/>
              </w:rPr>
              <w:t>1 қосымша</w:t>
            </w:r>
          </w:p>
        </w:tc>
      </w:tr>
    </w:tbl>
    <w:bookmarkStart w:name="z39" w:id="25"/>
    <w:p>
      <w:pPr>
        <w:spacing w:after="0"/>
        <w:ind w:left="0"/>
        <w:jc w:val="left"/>
      </w:pPr>
      <w:r>
        <w:rPr>
          <w:rFonts w:ascii="Times New Roman"/>
          <w:b/>
          <w:i w:val="false"/>
          <w:color w:val="000000"/>
        </w:rPr>
        <w:t xml:space="preserve"> 2023 жылға арналған Риддер қаласының бюджеті</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10 591 884,0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7 372 390,0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3 837 704,0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1 206 932,0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2 630 772,0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1 730 790,0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1 730 790,0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1 583 348,0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926 712,0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364 610,0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292 026,0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121 615,0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62 786,0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98 933,0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98 933,0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түскен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3 169 809,0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3 169 809,0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3 169 809,0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10 815 845,0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494 945,0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272 123,0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225 315,0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223 806,0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217 708,0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70 773,0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70 773,0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83 095,0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туризмді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 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845 667,0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106 955,0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556 424,0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128 957,0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427 467,0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211 123,0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адамды оңалтудың жеке бағдарламасына сәйкес мұқтаж мүгедектігі бар адамдарды протездік-ортопедиялық көмек, сурдотехникалық, тифлотехникалық құралдармен, арнаулы жүрiп-тұру құралдармен, мiндеттi гигиеналық құралдармен қамтамасыз ету, сондай-ақ санаторий-курорттық емделу, есту бойынша мүгедектігі бар адамдарға қолмен көрсететiн тіл маманының, жеке көмекшінің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182 288,0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82 990,0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ретінде тұрғын үй сертификаттарын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99 298,0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97 904,0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1 044 777,0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89 148,0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731 329,0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731 329,0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275 296,0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79 591,0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375 212,0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488 596,0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183 519,0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183 519,0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183 519,0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170 384,0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170 384,0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127 472,0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87 074,0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87 074,0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және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120 431,0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120 431,0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120 431,0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86 660,0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702 183,0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702 183,0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702 183,0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жолдарының жұмыс істеуін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702 183,0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2 738 473,0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2 738 473,0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2 392 033,0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моноқалаларда бюджеттік инвестициялық жобаларды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2 392 033,0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моноқалаларда бюджеттік инвестициялық жобаларды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4 251 700,0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4 251 700,0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4 251 700,0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4 221 330,0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жергілікті бюджеттен берілген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ұйымдарды қоспағанда, жергілікті бюджеттен заңды тұлғаларға берілген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-221 618,0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221 618,0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келесім-шарттары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122 933,0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122 933,0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122 933,0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122 933,0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344 551,0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344 551,0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344 551,0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