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e78b" w14:textId="634e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2022 жылғы 26 желтоқсандағы "2023-2025 жылдарға арналған Зайсан ауданының бюджеті туралы" №27-3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2023 жылғы 2 мамырдағы № 01-02/VIII-3-1 шешімі</w:t>
      </w:r>
    </w:p>
    <w:p>
      <w:pPr>
        <w:spacing w:after="0"/>
        <w:ind w:left="0"/>
        <w:jc w:val="both"/>
      </w:pPr>
      <w:bookmarkStart w:name="z5" w:id="0"/>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"2023-2025 жылдарға арналған Зайсан ауданының бюджеті туралы" 2022 жылғы 26 желтоқсандағы №27-3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6 006 291,9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- 1 894 389,0 мың теңге;</w:t>
      </w:r>
    </w:p>
    <w:bookmarkEnd w:id="4"/>
    <w:bookmarkStart w:name="z11" w:id="5"/>
    <w:p>
      <w:pPr>
        <w:spacing w:after="0"/>
        <w:ind w:left="0"/>
        <w:jc w:val="both"/>
      </w:pPr>
      <w:r>
        <w:rPr>
          <w:rFonts w:ascii="Times New Roman"/>
          <w:b w:val="false"/>
          <w:i w:val="false"/>
          <w:color w:val="000000"/>
          <w:sz w:val="28"/>
        </w:rPr>
        <w:t>
      салықтық емес түсімдер – 36 188,0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9 507,0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4 066 207,9 мың теңге;</w:t>
      </w:r>
    </w:p>
    <w:bookmarkEnd w:id="7"/>
    <w:bookmarkStart w:name="z14" w:id="8"/>
    <w:p>
      <w:pPr>
        <w:spacing w:after="0"/>
        <w:ind w:left="0"/>
        <w:jc w:val="both"/>
      </w:pPr>
      <w:r>
        <w:rPr>
          <w:rFonts w:ascii="Times New Roman"/>
          <w:b w:val="false"/>
          <w:i w:val="false"/>
          <w:color w:val="000000"/>
          <w:sz w:val="28"/>
        </w:rPr>
        <w:t>
      2) шығындар – 6 074 502,4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13 053,0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36 225,0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23 172,0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-81 263,5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(профицитті пайдалану) – 81 263,5 мың теңге;</w:t>
      </w:r>
    </w:p>
    <w:bookmarkEnd w:id="16"/>
    <w:bookmarkStart w:name="z23" w:id="17"/>
    <w:p>
      <w:pPr>
        <w:spacing w:after="0"/>
        <w:ind w:left="0"/>
        <w:jc w:val="both"/>
      </w:pPr>
      <w:r>
        <w:rPr>
          <w:rFonts w:ascii="Times New Roman"/>
          <w:b w:val="false"/>
          <w:i w:val="false"/>
          <w:color w:val="000000"/>
          <w:sz w:val="28"/>
        </w:rPr>
        <w:t>
      қарыздар түсімі – 36 225,0 мың теңге;</w:t>
      </w:r>
    </w:p>
    <w:bookmarkEnd w:id="17"/>
    <w:bookmarkStart w:name="z24" w:id="18"/>
    <w:p>
      <w:pPr>
        <w:spacing w:after="0"/>
        <w:ind w:left="0"/>
        <w:jc w:val="both"/>
      </w:pPr>
      <w:r>
        <w:rPr>
          <w:rFonts w:ascii="Times New Roman"/>
          <w:b w:val="false"/>
          <w:i w:val="false"/>
          <w:color w:val="000000"/>
          <w:sz w:val="28"/>
        </w:rPr>
        <w:t>
      қарыздарды өтеу – 111 845,0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пайдаланатын қалдықтары – 156 883,5 мың теңге.".</w:t>
      </w:r>
    </w:p>
    <w:bookmarkEnd w:id="19"/>
    <w:bookmarkStart w:name="z26" w:id="20"/>
    <w:p>
      <w:pPr>
        <w:spacing w:after="0"/>
        <w:ind w:left="0"/>
        <w:jc w:val="both"/>
      </w:pPr>
      <w:r>
        <w:rPr>
          <w:rFonts w:ascii="Times New Roman"/>
          <w:b w:val="false"/>
          <w:i w:val="false"/>
          <w:color w:val="000000"/>
          <w:sz w:val="28"/>
        </w:rPr>
        <w:t>
      мынандай мазмұндағы 8-1 тармақпен толықтырылсын:</w:t>
      </w:r>
    </w:p>
    <w:bookmarkEnd w:id="20"/>
    <w:bookmarkStart w:name="z27" w:id="21"/>
    <w:p>
      <w:pPr>
        <w:spacing w:after="0"/>
        <w:ind w:left="0"/>
        <w:jc w:val="both"/>
      </w:pPr>
      <w:r>
        <w:rPr>
          <w:rFonts w:ascii="Times New Roman"/>
          <w:b w:val="false"/>
          <w:i w:val="false"/>
          <w:color w:val="000000"/>
          <w:sz w:val="28"/>
        </w:rPr>
        <w:t>
      "8-1. 156 883,5 мың теңге бюджет қаражатының пайдаланатын қалдықтары осы шешімнің 4-қосымшасына сәйкес бөлінсін.";</w:t>
      </w:r>
    </w:p>
    <w:bookmarkEnd w:id="21"/>
    <w:bookmarkStart w:name="z28"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аталған шешім 4-қосымшамен толықтырылсын.</w:t>
      </w:r>
    </w:p>
    <w:bookmarkEnd w:id="22"/>
    <w:bookmarkStart w:name="z29" w:id="2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2023 жылғы 2 мамырдағы</w:t>
            </w:r>
            <w:r>
              <w:br/>
            </w:r>
            <w:r>
              <w:rPr>
                <w:rFonts w:ascii="Times New Roman"/>
                <w:b w:val="false"/>
                <w:i w:val="false"/>
                <w:color w:val="000000"/>
                <w:sz w:val="20"/>
              </w:rPr>
              <w:t>№01-02/VIII-3-1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№27-3 шешіміне</w:t>
            </w:r>
            <w:r>
              <w:br/>
            </w:r>
            <w:r>
              <w:rPr>
                <w:rFonts w:ascii="Times New Roman"/>
                <w:b w:val="false"/>
                <w:i w:val="false"/>
                <w:color w:val="000000"/>
                <w:sz w:val="20"/>
              </w:rPr>
              <w:t>1 қосымша</w:t>
            </w:r>
          </w:p>
        </w:tc>
      </w:tr>
    </w:tbl>
    <w:bookmarkStart w:name="z33"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4 063 197,0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6 074 502,4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2023 жылғы 2 мамырдағы</w:t>
            </w:r>
            <w:r>
              <w:br/>
            </w:r>
            <w:r>
              <w:rPr>
                <w:rFonts w:ascii="Times New Roman"/>
                <w:b w:val="false"/>
                <w:i w:val="false"/>
                <w:color w:val="000000"/>
                <w:sz w:val="20"/>
              </w:rPr>
              <w:t>№01-02/VIII-3-1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№27-3 шешіміне</w:t>
            </w:r>
            <w:r>
              <w:br/>
            </w:r>
            <w:r>
              <w:rPr>
                <w:rFonts w:ascii="Times New Roman"/>
                <w:b w:val="false"/>
                <w:i w:val="false"/>
                <w:color w:val="000000"/>
                <w:sz w:val="20"/>
              </w:rPr>
              <w:t>4 қосымша</w:t>
            </w:r>
          </w:p>
        </w:tc>
      </w:tr>
    </w:tbl>
    <w:bookmarkStart w:name="z36" w:id="25"/>
    <w:p>
      <w:pPr>
        <w:spacing w:after="0"/>
        <w:ind w:left="0"/>
        <w:jc w:val="left"/>
      </w:pPr>
      <w:r>
        <w:rPr>
          <w:rFonts w:ascii="Times New Roman"/>
          <w:b/>
          <w:i w:val="false"/>
          <w:color w:val="000000"/>
        </w:rPr>
        <w:t xml:space="preserve"> Бюджет қаражаттарының пайдаланатын қалдықтары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