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60d6" w14:textId="2fb6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2022 жылғы 26 желтоқсандағы "2023-2025 жылдарға арналған Зайсан ауданы Зайсан қаласының бюджеті туралы" №27-7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8 тамыздағы № 01-03/VIII-8-3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2022 жылғы 26 желтоқсандағы "2023-2025 жылдарға арналған Зайсан ауданы Зайсан қаласының бюджеті туралы" №27-7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Зайсан ауданы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295 271,0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- 150 436,0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3 742,0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–121 093,0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301 382,2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-6 111,2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6 111,2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6 111,2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27-7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Зайсан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