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f1dcf" w14:textId="69f1d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2022 жылғы 30 желтоқсандағы № 25/331–VII "2023-2025 жылдарға арналған Жамбыл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2023 жылғы 16 мамырдағы № 4/44-VIII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Катонқарағай аудандық мәслихаты ШЕШТІ: 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Жамбыл ауылдық округінің бюджеті туралы" Катонқарағай аудандық мәслихатының 2022 жылғы 30 желтоқсандағы № 25/331–VII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"1.2023-2025 жылдарға арналған Жамбыл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бекiтiлсiн: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144998,0 мың теңге, оның iшiнде: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3144,0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141854,0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145092,8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- 94,8 мың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94,8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94,8 мың теңге.".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Катонқарағай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№4/44-VIII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№25/331 -VII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