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32f7" w14:textId="fc23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25/331–VII "2023-2025 жылдарға арналған Жамбыл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5 шілдедегі № 6/65-VIII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Жамбыл ауылдық округінің бюджеті туралы" Катонқарағай аудандық мәслихатының 2022 жылғы 30 желтоқсандағы № 25/331–VII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- 54898,0 мың теңге, оның iшiнде: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3144,0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51754,0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54992,8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- 94,8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94,8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–94,8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№6/65-VIII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№25/331-VII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