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32f7" w14:textId="fc23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 25/331–VII "2023-2025 жылдарға арналған Жамбыл ауылдық округінің бюджеті туралы"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5 шілдедегі № 6/65-VIII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Жамбыл ауылдық округінің бюджеті туралы" Катонқарағай аудандық мәслихатының 2022 жылғы 30 желтоқсандағы № 25/331–VII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- 54898,0 мың теңге, оның iшiнде: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3144,0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51754,0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54992,8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- 94,8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94,8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–94,8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№6/65-VIII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№25/331-VII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