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04e0" w14:textId="6da0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2022 жылғы 30 желтоқсандағы №25/335-VII "2023-2025 жылдарға арналған Ново-Хайрузовка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8 қарашадағы № 8/105-VIII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Ново-Хайрузовка ауылдық округінің бюджеті туралы" Катонқарағай аудандық мәслихатының 2022 жылғы 30 желтоқсандағы № 25/335-VІI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Ново-Хайрузовка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60890,0 мың теңге, оның iшiнде: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6499,0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1040,0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53351,0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–61622,0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732,0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№8/105-VIII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№25/335-VII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Ново-Хайрузовка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