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4242" w14:textId="a6f4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"Балықшы ауылдық округінің 2023-2025 жылдарға арналған бюджеті туралы" Күршім аудандық мәслихатының 2022 жылғы 27 желтоқсандағы № 30/4-VII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3 шілдедегі № 5/4-VIII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30/4-VII "Балықшы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Балықшы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- 84988,0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- 2971,0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- 82017,0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- 86274,5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- 1286,5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- 1286,5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- 1286,5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- 1286,5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