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a4b61" w14:textId="8aa4b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"Боран ауылдық округінің 2023-2025 жылдарға арналған бюджеті туралы" Күршім аудандық мәслихатының 2022 жылғы 27 желтоқсандағы № 30/5-VII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2023 жылғы 20 қарашадағы № 10/6-VIII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2022 жылғы 27 желтоқсандағы № 30/5-VII "Боран ауылдық округінің 2023-2025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Боран ауылдық округінің 2023-2025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- 57433,3 мың теңге, 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- 5077,3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-52356,0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- 57697,3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- 264,0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- 264,0 мың теңге, 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- 264,0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- 264,0 мың теңге.";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10/6-VIІI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30/5-VII шешіміне 1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Боран ауылдық округінің 2023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37478,0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қалалардағы кент, ауылдық округтердегі жолдардың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