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7273" w14:textId="0637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Балықшы ауылдық округі бойынша жайылымдарды басқару және оларды пайдалану жөніндегі 2023-2024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14/8-VIII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Балықшы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№14/8-VІ</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Балықшы ауылдық округінің 2023-2024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Балықшы ауылдық округі бойынша 2023-2024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құрамында:</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Балықшы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Балықшы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2" w:id="15"/>
    <w:p>
      <w:pPr>
        <w:spacing w:after="0"/>
        <w:ind w:left="0"/>
        <w:jc w:val="both"/>
      </w:pPr>
      <w:r>
        <w:rPr>
          <w:rFonts w:ascii="Times New Roman"/>
          <w:b w:val="false"/>
          <w:i w:val="false"/>
          <w:color w:val="000000"/>
          <w:sz w:val="28"/>
        </w:rPr>
        <w:t>
      Әкімшілік-аумақтық бөлініс бойынша Күршім ауданының Балықшы ауылдық округінде 3 елді мекен бар.</w:t>
      </w:r>
    </w:p>
    <w:bookmarkEnd w:id="15"/>
    <w:bookmarkStart w:name="z23" w:id="16"/>
    <w:p>
      <w:pPr>
        <w:spacing w:after="0"/>
        <w:ind w:left="0"/>
        <w:jc w:val="both"/>
      </w:pPr>
      <w:r>
        <w:rPr>
          <w:rFonts w:ascii="Times New Roman"/>
          <w:b w:val="false"/>
          <w:i w:val="false"/>
          <w:color w:val="000000"/>
          <w:sz w:val="28"/>
        </w:rPr>
        <w:t>
      Ауылдық округтің жалпы жерқоры 133037 гектар (бұдан әрі – га). Соның ішінде жайылымдар - 126305 га.</w:t>
      </w:r>
    </w:p>
    <w:bookmarkEnd w:id="16"/>
    <w:bookmarkStart w:name="z24" w:id="17"/>
    <w:p>
      <w:pPr>
        <w:spacing w:after="0"/>
        <w:ind w:left="0"/>
        <w:jc w:val="both"/>
      </w:pPr>
      <w:r>
        <w:rPr>
          <w:rFonts w:ascii="Times New Roman"/>
          <w:b w:val="false"/>
          <w:i w:val="false"/>
          <w:color w:val="000000"/>
          <w:sz w:val="28"/>
        </w:rPr>
        <w:t>
      Санаттары бойынша жерлер келесідей бөлінеді:</w:t>
      </w:r>
    </w:p>
    <w:bookmarkEnd w:id="17"/>
    <w:bookmarkStart w:name="z25" w:id="18"/>
    <w:p>
      <w:pPr>
        <w:spacing w:after="0"/>
        <w:ind w:left="0"/>
        <w:jc w:val="both"/>
      </w:pPr>
      <w:r>
        <w:rPr>
          <w:rFonts w:ascii="Times New Roman"/>
          <w:b w:val="false"/>
          <w:i w:val="false"/>
          <w:color w:val="000000"/>
          <w:sz w:val="28"/>
        </w:rPr>
        <w:t>
      ауыл шаруашылығы мақсатындағы жерлер - 17070 га;</w:t>
      </w:r>
    </w:p>
    <w:bookmarkEnd w:id="18"/>
    <w:bookmarkStart w:name="z26" w:id="19"/>
    <w:p>
      <w:pPr>
        <w:spacing w:after="0"/>
        <w:ind w:left="0"/>
        <w:jc w:val="both"/>
      </w:pPr>
      <w:r>
        <w:rPr>
          <w:rFonts w:ascii="Times New Roman"/>
          <w:b w:val="false"/>
          <w:i w:val="false"/>
          <w:color w:val="000000"/>
          <w:sz w:val="28"/>
        </w:rPr>
        <w:t>
      елдi мекендердiң жерлерi - 123 га;</w:t>
      </w:r>
    </w:p>
    <w:bookmarkEnd w:id="19"/>
    <w:bookmarkStart w:name="z27" w:id="20"/>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 - 2 га.</w:t>
      </w:r>
    </w:p>
    <w:bookmarkEnd w:id="20"/>
    <w:bookmarkStart w:name="z28" w:id="21"/>
    <w:p>
      <w:pPr>
        <w:spacing w:after="0"/>
        <w:ind w:left="0"/>
        <w:jc w:val="both"/>
      </w:pPr>
      <w:r>
        <w:rPr>
          <w:rFonts w:ascii="Times New Roman"/>
          <w:b w:val="false"/>
          <w:i w:val="false"/>
          <w:color w:val="000000"/>
          <w:sz w:val="28"/>
        </w:rPr>
        <w:t>
      Жайылымдарды негізгі пайдаланушылар Балықшы ауылдық округіндегі Ақсуат ауылы, Жолнұсқау ауылы, Аманат ауылы тұрғындары болып табылады.</w:t>
      </w:r>
    </w:p>
    <w:bookmarkEnd w:id="21"/>
    <w:bookmarkStart w:name="z29" w:id="22"/>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22"/>
    <w:bookmarkStart w:name="z30" w:id="23"/>
    <w:p>
      <w:pPr>
        <w:spacing w:after="0"/>
        <w:ind w:left="0"/>
        <w:jc w:val="both"/>
      </w:pPr>
      <w:r>
        <w:rPr>
          <w:rFonts w:ascii="Times New Roman"/>
          <w:b w:val="false"/>
          <w:i w:val="false"/>
          <w:color w:val="000000"/>
          <w:sz w:val="28"/>
        </w:rPr>
        <w:t>
      2023 жылдың 1 қаңтарына Күршім ауданының Балықшы ауылдық округінде (халықтың жеке ауласы және ауыл шаруашылығы кәсіпорындары, шаруа қожалықтары) ірі қара мал - 2990 бас, ұсақ мал - 4925 бас, жылқы - 1750 бас тіркелген.</w:t>
      </w:r>
    </w:p>
    <w:bookmarkEnd w:id="23"/>
    <w:bookmarkStart w:name="z31" w:id="24"/>
    <w:p>
      <w:pPr>
        <w:spacing w:after="0"/>
        <w:ind w:left="0"/>
        <w:jc w:val="both"/>
      </w:pPr>
      <w:r>
        <w:rPr>
          <w:rFonts w:ascii="Times New Roman"/>
          <w:b w:val="false"/>
          <w:i w:val="false"/>
          <w:color w:val="000000"/>
          <w:sz w:val="28"/>
        </w:rPr>
        <w:t>
      Ақсуат ауылында</w:t>
      </w:r>
    </w:p>
    <w:bookmarkEnd w:id="24"/>
    <w:bookmarkStart w:name="z32" w:id="25"/>
    <w:p>
      <w:pPr>
        <w:spacing w:after="0"/>
        <w:ind w:left="0"/>
        <w:jc w:val="both"/>
      </w:pPr>
      <w:r>
        <w:rPr>
          <w:rFonts w:ascii="Times New Roman"/>
          <w:b w:val="false"/>
          <w:i w:val="false"/>
          <w:color w:val="000000"/>
          <w:sz w:val="28"/>
        </w:rPr>
        <w:t>
      ірі қара мал - 417 бас, ұсақ мал - 801 бас, жылқы - 184 бас.</w:t>
      </w:r>
    </w:p>
    <w:bookmarkEnd w:id="25"/>
    <w:bookmarkStart w:name="z33" w:id="26"/>
    <w:p>
      <w:pPr>
        <w:spacing w:after="0"/>
        <w:ind w:left="0"/>
        <w:jc w:val="both"/>
      </w:pPr>
      <w:r>
        <w:rPr>
          <w:rFonts w:ascii="Times New Roman"/>
          <w:b w:val="false"/>
          <w:i w:val="false"/>
          <w:color w:val="000000"/>
          <w:sz w:val="28"/>
        </w:rPr>
        <w:t>
      Ақсуат ауылы жайылымдарының ауданы - 6920 гектар.</w:t>
      </w:r>
    </w:p>
    <w:bookmarkEnd w:id="26"/>
    <w:bookmarkStart w:name="z34" w:id="27"/>
    <w:p>
      <w:pPr>
        <w:spacing w:after="0"/>
        <w:ind w:left="0"/>
        <w:jc w:val="both"/>
      </w:pPr>
      <w:r>
        <w:rPr>
          <w:rFonts w:ascii="Times New Roman"/>
          <w:b w:val="false"/>
          <w:i w:val="false"/>
          <w:color w:val="000000"/>
          <w:sz w:val="28"/>
        </w:rPr>
        <w:t>
      Жолнускау ауылында:</w:t>
      </w:r>
    </w:p>
    <w:bookmarkEnd w:id="27"/>
    <w:bookmarkStart w:name="z35" w:id="28"/>
    <w:p>
      <w:pPr>
        <w:spacing w:after="0"/>
        <w:ind w:left="0"/>
        <w:jc w:val="both"/>
      </w:pPr>
      <w:r>
        <w:rPr>
          <w:rFonts w:ascii="Times New Roman"/>
          <w:b w:val="false"/>
          <w:i w:val="false"/>
          <w:color w:val="000000"/>
          <w:sz w:val="28"/>
        </w:rPr>
        <w:t>
      ірі қара мал - 356 бас, ұсақ мал - 630 бас, жылқы - 179 бас.</w:t>
      </w:r>
    </w:p>
    <w:bookmarkEnd w:id="28"/>
    <w:bookmarkStart w:name="z36" w:id="29"/>
    <w:p>
      <w:pPr>
        <w:spacing w:after="0"/>
        <w:ind w:left="0"/>
        <w:jc w:val="both"/>
      </w:pPr>
      <w:r>
        <w:rPr>
          <w:rFonts w:ascii="Times New Roman"/>
          <w:b w:val="false"/>
          <w:i w:val="false"/>
          <w:color w:val="000000"/>
          <w:sz w:val="28"/>
        </w:rPr>
        <w:t>
      Жолнускау ауылы жайылымдарының ауданы - 4620 гектар</w:t>
      </w:r>
    </w:p>
    <w:bookmarkEnd w:id="29"/>
    <w:bookmarkStart w:name="z37" w:id="30"/>
    <w:p>
      <w:pPr>
        <w:spacing w:after="0"/>
        <w:ind w:left="0"/>
        <w:jc w:val="both"/>
      </w:pPr>
      <w:r>
        <w:rPr>
          <w:rFonts w:ascii="Times New Roman"/>
          <w:b w:val="false"/>
          <w:i w:val="false"/>
          <w:color w:val="000000"/>
          <w:sz w:val="28"/>
        </w:rPr>
        <w:t>
      Аманат ауылында:</w:t>
      </w:r>
    </w:p>
    <w:bookmarkEnd w:id="30"/>
    <w:bookmarkStart w:name="z38" w:id="31"/>
    <w:p>
      <w:pPr>
        <w:spacing w:after="0"/>
        <w:ind w:left="0"/>
        <w:jc w:val="both"/>
      </w:pPr>
      <w:r>
        <w:rPr>
          <w:rFonts w:ascii="Times New Roman"/>
          <w:b w:val="false"/>
          <w:i w:val="false"/>
          <w:color w:val="000000"/>
          <w:sz w:val="28"/>
        </w:rPr>
        <w:t>
      ірі қара мал - 487 бас, ұсақ мал - 769 бас, жылқы - 197 бас.</w:t>
      </w:r>
    </w:p>
    <w:bookmarkEnd w:id="31"/>
    <w:bookmarkStart w:name="z39" w:id="32"/>
    <w:p>
      <w:pPr>
        <w:spacing w:after="0"/>
        <w:ind w:left="0"/>
        <w:jc w:val="both"/>
      </w:pPr>
      <w:r>
        <w:rPr>
          <w:rFonts w:ascii="Times New Roman"/>
          <w:b w:val="false"/>
          <w:i w:val="false"/>
          <w:color w:val="000000"/>
          <w:sz w:val="28"/>
        </w:rPr>
        <w:t>
      Аманат ауылының жайылым алаңы - 4640 гектар (</w:t>
      </w:r>
      <w:r>
        <w:rPr>
          <w:rFonts w:ascii="Times New Roman"/>
          <w:b w:val="false"/>
          <w:i w:val="false"/>
          <w:color w:val="000000"/>
          <w:sz w:val="28"/>
        </w:rPr>
        <w:t>№ 1 кесте</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 1 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сауын сиырлар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1" w:id="34"/>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1 - мал қорымы ұйымдастырылған.</w:t>
      </w:r>
    </w:p>
    <w:bookmarkEnd w:id="34"/>
    <w:bookmarkStart w:name="z42" w:id="35"/>
    <w:p>
      <w:pPr>
        <w:spacing w:after="0"/>
        <w:ind w:left="0"/>
        <w:jc w:val="both"/>
      </w:pPr>
      <w:r>
        <w:rPr>
          <w:rFonts w:ascii="Times New Roman"/>
          <w:b w:val="false"/>
          <w:i w:val="false"/>
          <w:color w:val="000000"/>
          <w:sz w:val="28"/>
        </w:rPr>
        <w:t>
      Ауыл шаруашылығы жануарларын қамтамасыз ету үшін Балықшы ауылдық округі бойынша 126305 гектар жайылым жерлер бар.</w:t>
      </w:r>
    </w:p>
    <w:bookmarkEnd w:id="35"/>
    <w:bookmarkStart w:name="z43" w:id="36"/>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Балықшы ауылдық округі жергілікті халықтың мұқтаждығы үшін ауыл шаруашылығы малдарының аналық (сауын) мал басын ұстау бойынша елді мекеннің 17190 гектар бар жайылымдық алқаптарында артықшылығы 8907 га (</w:t>
      </w:r>
      <w:r>
        <w:rPr>
          <w:rFonts w:ascii="Times New Roman"/>
          <w:b w:val="false"/>
          <w:i w:val="false"/>
          <w:color w:val="000000"/>
          <w:sz w:val="28"/>
        </w:rPr>
        <w:t>№ 2 кесте</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 2 кесте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r>
    </w:tbl>
    <w:bookmarkStart w:name="z45" w:id="38"/>
    <w:p>
      <w:pPr>
        <w:spacing w:after="0"/>
        <w:ind w:left="0"/>
        <w:jc w:val="both"/>
      </w:pPr>
      <w:r>
        <w:rPr>
          <w:rFonts w:ascii="Times New Roman"/>
          <w:b w:val="false"/>
          <w:i w:val="false"/>
          <w:color w:val="000000"/>
          <w:sz w:val="28"/>
        </w:rPr>
        <w:t>
      Балықшы ауылдық округінің жергілікті тұрғындарының малын жаю үшін 17190 гектар берілді.</w:t>
      </w:r>
    </w:p>
    <w:bookmarkEnd w:id="38"/>
    <w:bookmarkStart w:name="z46" w:id="39"/>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жайылымдық алқап қажеттілігі 9412,5 га, ІҚМ басына түсетін жүктеме нормасы - 11,0 га/бас, ұсақ мал - 2,2 га/бас, жылқы - 13,2 га/бас (</w:t>
      </w:r>
      <w:r>
        <w:rPr>
          <w:rFonts w:ascii="Times New Roman"/>
          <w:b w:val="false"/>
          <w:i w:val="false"/>
          <w:color w:val="000000"/>
          <w:sz w:val="28"/>
        </w:rPr>
        <w:t>№ 3 кесте</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 3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bl>
    <w:bookmarkStart w:name="z48" w:id="41"/>
    <w:p>
      <w:pPr>
        <w:spacing w:after="0"/>
        <w:ind w:left="0"/>
        <w:jc w:val="both"/>
      </w:pPr>
      <w:r>
        <w:rPr>
          <w:rFonts w:ascii="Times New Roman"/>
          <w:b w:val="false"/>
          <w:i w:val="false"/>
          <w:color w:val="000000"/>
          <w:sz w:val="28"/>
        </w:rPr>
        <w:t>
      05-079-044 есептік кварталының шалғайдағы жайылымдарында халықтың ауыл шаруашылығы малдарын жаю есебінен толықтыру қажеттілігі 8902 га.</w:t>
      </w:r>
    </w:p>
    <w:bookmarkEnd w:id="41"/>
    <w:bookmarkStart w:name="z49" w:id="42"/>
    <w:p>
      <w:pPr>
        <w:spacing w:after="0"/>
        <w:ind w:left="0"/>
        <w:jc w:val="both"/>
      </w:pPr>
      <w:r>
        <w:rPr>
          <w:rFonts w:ascii="Times New Roman"/>
          <w:b w:val="false"/>
          <w:i w:val="false"/>
          <w:color w:val="000000"/>
          <w:sz w:val="28"/>
        </w:rPr>
        <w:t xml:space="preserve">
      Жауапкершілігі шектеулі серіктестіктердегі (бұдан әрі - ЖШС), Балықшы ауылдық округінің шаруа және фермер қожалықтарындағы мал басы: ірі қара мал - 1730 бас, ұсақ қара мал - 2725 бас, жылқы - 1190 басты құрайды. </w:t>
      </w:r>
    </w:p>
    <w:bookmarkEnd w:id="42"/>
    <w:bookmarkStart w:name="z50" w:id="43"/>
    <w:p>
      <w:pPr>
        <w:spacing w:after="0"/>
        <w:ind w:left="0"/>
        <w:jc w:val="both"/>
      </w:pPr>
      <w:r>
        <w:rPr>
          <w:rFonts w:ascii="Times New Roman"/>
          <w:b w:val="false"/>
          <w:i w:val="false"/>
          <w:color w:val="000000"/>
          <w:sz w:val="28"/>
        </w:rPr>
        <w:t>
      ЖШС, шаруа және фермер қожалықтарының жайылым жетіспеушілігі 14289 га құрайды (</w:t>
      </w:r>
      <w:r>
        <w:rPr>
          <w:rFonts w:ascii="Times New Roman"/>
          <w:b w:val="false"/>
          <w:i w:val="false"/>
          <w:color w:val="000000"/>
          <w:sz w:val="28"/>
        </w:rPr>
        <w:t>№ 4 кесте</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 4 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шаруа және фермер қожалықтары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26444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ІММ-ірі мүйізді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ҰММ- ұсақ мүйізді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ШҚ-шаруа қожалығы.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 қосымша</w:t>
            </w:r>
          </w:p>
        </w:tc>
      </w:tr>
    </w:tbl>
    <w:bookmarkStart w:name="z57" w:id="45"/>
    <w:p>
      <w:pPr>
        <w:spacing w:after="0"/>
        <w:ind w:left="0"/>
        <w:jc w:val="left"/>
      </w:pPr>
      <w:r>
        <w:rPr>
          <w:rFonts w:ascii="Times New Roman"/>
          <w:b/>
          <w:i w:val="false"/>
          <w:color w:val="000000"/>
        </w:rPr>
        <w:t xml:space="preserve"> Балықшы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45"/>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 қосымша</w:t>
            </w:r>
          </w:p>
        </w:tc>
      </w:tr>
    </w:tbl>
    <w:bookmarkStart w:name="z60" w:id="47"/>
    <w:p>
      <w:pPr>
        <w:spacing w:after="0"/>
        <w:ind w:left="0"/>
        <w:jc w:val="left"/>
      </w:pPr>
      <w:r>
        <w:rPr>
          <w:rFonts w:ascii="Times New Roman"/>
          <w:b/>
          <w:i w:val="false"/>
          <w:color w:val="000000"/>
        </w:rPr>
        <w:t xml:space="preserve"> Жайылым айналымының қолайлы схемалары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 қосымша</w:t>
            </w:r>
          </w:p>
        </w:tc>
      </w:tr>
    </w:tbl>
    <w:bookmarkStart w:name="z62" w:id="4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48"/>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 қосымша</w:t>
            </w:r>
          </w:p>
        </w:tc>
      </w:tr>
    </w:tbl>
    <w:bookmarkStart w:name="z65" w:id="50"/>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0"/>
    <w:bookmarkStart w:name="z6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 қосымша</w:t>
            </w:r>
          </w:p>
        </w:tc>
      </w:tr>
    </w:tbl>
    <w:bookmarkStart w:name="z68" w:id="52"/>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52"/>
    <w:bookmarkStart w:name="z6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 қосымша</w:t>
            </w:r>
          </w:p>
        </w:tc>
      </w:tr>
    </w:tbl>
    <w:bookmarkStart w:name="z71" w:id="54"/>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4"/>
    <w:bookmarkStart w:name="z7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 қосымша</w:t>
            </w:r>
          </w:p>
        </w:tc>
      </w:tr>
    </w:tbl>
    <w:bookmarkStart w:name="z74" w:id="56"/>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