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c825" w14:textId="acfc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"Марқакөл ауылдық округінің 2023-2025 жылдарға арналған бюджеті туралы" Күршім аудандық мәслихатының 2022 жылғы 27 желтоқсандағы № 30/11-VII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29 тамыздағы № 7/15-VIII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30/11-VII "Марқакөл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Марқакөл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- 318996,8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- 12825,0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- 258646,8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- 322101,9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- 3105,1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- 3105,1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- 3105,1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- 3105,1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Аудандық бюджеттен Марқакөл ауылдық округінің бюджетіне берілген субвенция көлемі 2023 жылға 47420,0 мың теңге сомасында Марқакөл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7/15-VIІI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30/11-VII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Мемлекеттікбасқарудыңжоғарытұрғаноргандарынантүсетін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Елдімекендердіабаттандыружәнекөгалдандыру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ауылдықокругәкімініңаппараты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Аудандықмаңызыбарқала, ауыл, кент, ауылдықокругәкімініңаппараты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инфрақұрылымдар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