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b211" w14:textId="d87b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Сарыөлең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336051,3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336470,8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419,5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419,5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31/11-VIII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2024 жылға 86983,0 мың теңге сомасында Сарықөлең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