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a7d7" w14:textId="236a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Бозанбай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31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Бозанбайауылдық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3"/>
    <w:p>
      <w:pPr>
        <w:spacing w:after="0"/>
        <w:ind w:left="0"/>
        <w:jc w:val="left"/>
      </w:pPr>
      <w:r>
        <w:rPr>
          <w:rFonts w:ascii="Times New Roman"/>
          <w:b/>
          <w:i w:val="false"/>
          <w:color w:val="000000"/>
        </w:rPr>
        <w:t xml:space="preserve"> Бозанбай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xml:space="preserve">
      Бозанбай ауылдық округі бойынша жайылымдарды басқару және оларды пайдалану жөніндегі 2023-2024 жылдарға арналған жоспар (бадан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Бозанбай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Бозанбай ауылдық округі Ұлан ауданының оңтүстік бөлігінде таулы-дала, құрғақ дала аймағында орналасқан. Таулы-дала аймағы таулы шалғынды-дала, тау бөктеріндегі далалық орташа-ылғалды және далалық орташа-құрғақ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- 68 %.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сілтісізденген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 Ертіс өзенінің бассейні болып табылады. Ең ірі өзендері: Сібе, Қызылсу, Ұлан, Әлібек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Бозанбай ауылы аудан орталығы Қасым Қайсенов кентінен оңтүстікке қарай 39,0 км жерде орналасқан.</w:t>
      </w:r>
    </w:p>
    <w:bookmarkEnd w:id="19"/>
    <w:bookmarkStart w:name="z27" w:id="20"/>
    <w:p>
      <w:pPr>
        <w:spacing w:after="0"/>
        <w:ind w:left="0"/>
        <w:jc w:val="both"/>
      </w:pPr>
      <w:r>
        <w:rPr>
          <w:rFonts w:ascii="Times New Roman"/>
          <w:b w:val="false"/>
          <w:i w:val="false"/>
          <w:color w:val="000000"/>
          <w:sz w:val="28"/>
        </w:rPr>
        <w:t>
      Бозанбай ауылдық округі 73081,8 гектаралаңды алып жатыр, оның ішінде: егістік – 5674,4 гектар, жайылым – 54818,7 гектар, шабындық – 4280гектар.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 – 64115гектар;</w:t>
      </w:r>
    </w:p>
    <w:bookmarkEnd w:id="22"/>
    <w:bookmarkStart w:name="z30" w:id="23"/>
    <w:p>
      <w:pPr>
        <w:spacing w:after="0"/>
        <w:ind w:left="0"/>
        <w:jc w:val="both"/>
      </w:pPr>
      <w:r>
        <w:rPr>
          <w:rFonts w:ascii="Times New Roman"/>
          <w:b w:val="false"/>
          <w:i w:val="false"/>
          <w:color w:val="000000"/>
          <w:sz w:val="28"/>
        </w:rPr>
        <w:t>
      елді мекендердің жерлері-8861,5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99,4 гектар;</w:t>
      </w:r>
    </w:p>
    <w:bookmarkEnd w:id="24"/>
    <w:bookmarkStart w:name="z32" w:id="25"/>
    <w:p>
      <w:pPr>
        <w:spacing w:after="0"/>
        <w:ind w:left="0"/>
        <w:jc w:val="both"/>
      </w:pPr>
      <w:r>
        <w:rPr>
          <w:rFonts w:ascii="Times New Roman"/>
          <w:b w:val="false"/>
          <w:i w:val="false"/>
          <w:color w:val="000000"/>
          <w:sz w:val="28"/>
        </w:rPr>
        <w:t>
      ерекше қорғалатын табиғи аумақтардың жері- 6гектар;</w:t>
      </w:r>
    </w:p>
    <w:bookmarkEnd w:id="25"/>
    <w:bookmarkStart w:name="z33" w:id="26"/>
    <w:p>
      <w:pPr>
        <w:spacing w:after="0"/>
        <w:ind w:left="0"/>
        <w:jc w:val="both"/>
      </w:pPr>
      <w:r>
        <w:rPr>
          <w:rFonts w:ascii="Times New Roman"/>
          <w:b w:val="false"/>
          <w:i w:val="false"/>
          <w:color w:val="000000"/>
          <w:sz w:val="28"/>
        </w:rPr>
        <w:t>
      босалқы жерлер -18719 гектардан құралады.</w:t>
      </w:r>
    </w:p>
    <w:bookmarkEnd w:id="26"/>
    <w:bookmarkStart w:name="z34" w:id="27"/>
    <w:p>
      <w:pPr>
        <w:spacing w:after="0"/>
        <w:ind w:left="0"/>
        <w:jc w:val="both"/>
      </w:pPr>
      <w:r>
        <w:rPr>
          <w:rFonts w:ascii="Times New Roman"/>
          <w:b w:val="false"/>
          <w:i w:val="false"/>
          <w:color w:val="000000"/>
          <w:sz w:val="28"/>
        </w:rPr>
        <w:t>
      2022 жылдың 1 қазанына Бозанбай ауылдық округінде ауыл шаруашылығы малдарының саны: ірі қара мал 9039 бас, оның ішінде аналық мал 4461 бас, ұсақ қара мал 18720 бас, жылқы 6567 бас (</w:t>
      </w:r>
      <w:r>
        <w:rPr>
          <w:rFonts w:ascii="Times New Roman"/>
          <w:b w:val="false"/>
          <w:i w:val="false"/>
          <w:color w:val="000000"/>
          <w:sz w:val="28"/>
        </w:rPr>
        <w:t>№1 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3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 үшін 1 – ветеринарлық пункт, 1 – мал қорымы ұйымдастырылған.</w:t>
      </w:r>
    </w:p>
    <w:bookmarkEnd w:id="29"/>
    <w:bookmarkStart w:name="z38" w:id="30"/>
    <w:p>
      <w:pPr>
        <w:spacing w:after="0"/>
        <w:ind w:left="0"/>
        <w:jc w:val="both"/>
      </w:pPr>
      <w:r>
        <w:rPr>
          <w:rFonts w:ascii="Times New Roman"/>
          <w:b w:val="false"/>
          <w:i w:val="false"/>
          <w:color w:val="000000"/>
          <w:sz w:val="28"/>
        </w:rPr>
        <w:t>
      Ауыл шаруашылығы жануарларын қамтамасыз ету үшін Бозанбай ауылдық округі бойынша 54818,7 гектар жайылым жерлер бар, елді мекендер шегінде 5807 гектар жайылым бар.</w:t>
      </w:r>
    </w:p>
    <w:bookmarkEnd w:id="30"/>
    <w:bookmarkStart w:name="z39" w:id="31"/>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Бозанбай ауылдық округі жергілікті халықтың мұқтаждығы үшін ауыл шаруашылығы малдарының аналық (сауын) мал басын ұстау бойынша елді мекеннің 5807 гектарбар жайылымдық алқаптарында қажеттілігі 3503,5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bookmarkStart w:name="z41"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Бозанбай ауылдық округінің жергілікті тұрғындарының малын жаю үшін 6927,3 гектар берілді.</w:t>
      </w:r>
    </w:p>
    <w:bookmarkEnd w:id="33"/>
    <w:bookmarkStart w:name="z43" w:id="34"/>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32469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bookmarkStart w:name="z45"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25541,7 гектар мөлшеріндегі жайылымдық алқаптардың қалыптасқан қажеттілігін 05-079-022 есептік кварталының шалғайдағы жайылымдарында халықтың ауыл шаруашылығы малдарын жаю есебінен толықтыру қажет.</w:t>
      </w:r>
    </w:p>
    <w:bookmarkEnd w:id="36"/>
    <w:bookmarkStart w:name="z47" w:id="37"/>
    <w:p>
      <w:pPr>
        <w:spacing w:after="0"/>
        <w:ind w:left="0"/>
        <w:jc w:val="both"/>
      </w:pPr>
      <w:r>
        <w:rPr>
          <w:rFonts w:ascii="Times New Roman"/>
          <w:b w:val="false"/>
          <w:i w:val="false"/>
          <w:color w:val="000000"/>
          <w:sz w:val="28"/>
        </w:rPr>
        <w:t>
      Бозанбай ауылдық округінің ЖШС, шаруа және фермер қожалықтарындағы мал басы: ірі қара мал 4707 бас, ұсақ қара мал 10015 бас, жылқы 3811 басты құрайды(</w:t>
      </w:r>
      <w:r>
        <w:rPr>
          <w:rFonts w:ascii="Times New Roman"/>
          <w:b w:val="false"/>
          <w:i w:val="false"/>
          <w:color w:val="000000"/>
          <w:sz w:val="28"/>
        </w:rPr>
        <w:t>№4 кесте</w:t>
      </w:r>
      <w:r>
        <w:rPr>
          <w:rFonts w:ascii="Times New Roman"/>
          <w:b w:val="false"/>
          <w:i w:val="false"/>
          <w:color w:val="000000"/>
          <w:sz w:val="28"/>
        </w:rPr>
        <w:t>).</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4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ЖШС, шаруа және фермер қожалықтарының жайылым алаңы 48922гектар құрайды. ЖШС, шаруа және фермер қожалықтарының жайылым алқаптарының 11268 гектар көлемінде қалыптасқан қажеттілігін босалқы жерлер мен ауыл шаруашылығы құрылымдарының жем-шөп базасы есебінен толықтыру қажет.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w:t>
            </w:r>
            <w:r>
              <w:br/>
            </w:r>
            <w:r>
              <w:rPr>
                <w:rFonts w:ascii="Times New Roman"/>
                <w:b w:val="false"/>
                <w:i w:val="false"/>
                <w:color w:val="000000"/>
                <w:sz w:val="20"/>
              </w:rPr>
              <w:t>жөніндегіжоспарға 1-қосымша</w:t>
            </w:r>
          </w:p>
        </w:tc>
      </w:tr>
    </w:tbl>
    <w:bookmarkStart w:name="z52" w:id="40"/>
    <w:p>
      <w:pPr>
        <w:spacing w:after="0"/>
        <w:ind w:left="0"/>
        <w:jc w:val="left"/>
      </w:pPr>
      <w:r>
        <w:rPr>
          <w:rFonts w:ascii="Times New Roman"/>
          <w:b/>
          <w:i w:val="false"/>
          <w:color w:val="000000"/>
        </w:rPr>
        <w:t xml:space="preserve"> Бозанбай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0"/>
    <w:bookmarkStart w:name="z5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2"/>
    <w:p>
      <w:pPr>
        <w:spacing w:after="0"/>
        <w:ind w:left="0"/>
        <w:jc w:val="left"/>
      </w:pPr>
      <w:r>
        <w:rPr>
          <w:rFonts w:ascii="Times New Roman"/>
          <w:b/>
          <w:i w:val="false"/>
          <w:color w:val="000000"/>
        </w:rPr>
        <w:t xml:space="preserve"> Бозанбай ауылдық округі жайылымдарының орналасу схемасына (картасына) қоса берілетін жер учаскелері меншік иелерінің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Қасымханұлы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ТалгатЗайнелович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БолатбекАримбекович Сапаков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ЭльнураҚұанышқызы Танекенова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ТалгатЕрланович Токаев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bookmarkStart w:name="z55" w:id="43"/>
    <w:p>
      <w:pPr>
        <w:spacing w:after="0"/>
        <w:ind w:left="0"/>
        <w:jc w:val="left"/>
      </w:pPr>
      <w:r>
        <w:rPr>
          <w:rFonts w:ascii="Times New Roman"/>
          <w:b/>
          <w:i w:val="false"/>
          <w:color w:val="000000"/>
        </w:rPr>
        <w:t xml:space="preserve"> Бозанбай ауылдық округі жайылымдарының орналасу схемасына (картасына) қоса берілетін жер учаскелерінің жер пайдаланушыларының тізімі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СламханКашкенұлы Абзалов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Майданович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 Майданович Айтказин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Ғалымбай Ақсенбі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ЕлнарМұратұлы Андамасов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Мухаметкалиқызы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ӘділбекХалелұлы Бекбауов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Дұсенбек Биболинов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МанатКаукеновна Боксенова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Бухат Болатхан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Петровна Бородавкина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АйнашКайратовна Гайсина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БалжанӘбдрахманқызы Гайсина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Журсун Гайсина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 Егорович Гапченко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Любовь Георгиевна Гапченко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Әлібек Данияров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 Зульбухаровна Домбылбаева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КинаятСабешович Екибасов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АйдынЕлеусизович Елеусизов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РаузаСапабековна Ермагамбетова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ЖеңісбекТоқанұлы Әубәкіров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АмангелдіТөлегенұлы Әшімжанов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ҚұмарқанНұрғалиұлы Әшкенов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ШынарТурдоахуновна Жазубаева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ЕрзатМухтаровичЖайжатыров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БануКаденовна Жакабаева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КульчамарИмашевна Жанузакова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Жанымхан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ЖұмабеқКаибердинұлы Жапишев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КаираткелдыКаирбердинович Жапишев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МырзашКенесович Жумагулов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АлмасКайратович Жунусбеков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Даметкен Заданова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АмангелдіАсылғазыұлы Искаков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СаябекСайлаубекович Кадирбеков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Айтанович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ТалгатЗайнелович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ЕржанДаленович Касенов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Мәсәлім Кенеш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АрманЗарыпханұлы Кентауов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 Михайлович Кисляков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АсылбекТурсынович Кияшов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ЖанатТурсунович Кияшов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КурманбекЖумагалиевич Кожабеков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СерікбайҚалиұлы 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АлмагүлГазезовна Қасанбаева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Қыдырхан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Геноядович Лутфуллин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ВадутГеноядович Лутфуллин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Магауянов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КайратМанасович Манасов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Бақытхан Манен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ОңдасынӘбілтайұлы Мейірбаев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ӘлімханҚайдарұлы Мәдиев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Гулназым Мукажанова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КуанышМанасович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Сагидоллинович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СерикСагидуллинович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Кожей Муптал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 Мустафин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СерикханСакарияұлы Мухади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ГулдаригаТолеухановна Мухамадиева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Имашевич Нурахметов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ФаузьяКадылбековнаНургожинова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ГүлмайраЛұнашарқызы Нұрғазинова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Саңан Нұрсағи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Тилеубек Онабас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МанарбекКапанович Ормбаев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ЕрболатЖумаханович Орынбасаров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ауыл шаруашылығы өндірістік кооперативі"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"ТАБС-АГРО" ауыл шаруашылығы өндірістік кооперативі "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Жолдыбек Раимханов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Халелұлы Рақымбеков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Бауыржанқалелұлы Рахимов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ДаделканСейташимович Сабитов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ЕржанСейташимович Сабитов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ГулзифаУрынбасаровна Сагнаева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КайратСакпанович Садыков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КумарбекАкажанович Садыков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Сакпан Садықов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Тоқтарқан Садықов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КенжеканКасымұлы Салменбаев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ЖаксылыкКошенович Сапаргалиев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СерболатЖұмабайұлы Сейілханов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Сайлауовна Смакова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ШаймаруанСоциянерқызы Сулейменова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ЭльнураКуанышевна Танекенова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Шүршітбай Тарлаубай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АлибекКанаевич Татиков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ЖанарбекСерикканович Темирбеков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"Қинаят"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"БУРСАК-2"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"ГУСТЕРА"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 и Ко"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Тау"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"сібе фермерлік шаруашылығы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АлиаскарКенесович Тургазин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БердибекТурдыбекович Тусупов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Алғабек Тынымхан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МамырханКалиекберович Умбеткалиев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Қуандықұлы Хамитов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Хурманхан Хизайбай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Ауганбай Хурмангалий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ОразМажитович Чанваев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Сарсенбай Челикпаев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ЕргалиОкасович Шагатаев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ЖумабекАхамбетович Шоттыбаев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56" w:id="44"/>
    <w:p>
      <w:pPr>
        <w:spacing w:after="0"/>
        <w:ind w:left="0"/>
        <w:jc w:val="both"/>
      </w:pPr>
      <w:r>
        <w:rPr>
          <w:rFonts w:ascii="Times New Roman"/>
          <w:b w:val="false"/>
          <w:i w:val="false"/>
          <w:color w:val="000000"/>
          <w:sz w:val="28"/>
        </w:rPr>
        <w:t>
      Аббревиатуралардың толық жазылуы:</w:t>
      </w:r>
    </w:p>
    <w:bookmarkEnd w:id="44"/>
    <w:bookmarkStart w:name="z57" w:id="45"/>
    <w:p>
      <w:pPr>
        <w:spacing w:after="0"/>
        <w:ind w:left="0"/>
        <w:jc w:val="both"/>
      </w:pPr>
      <w:r>
        <w:rPr>
          <w:rFonts w:ascii="Times New Roman"/>
          <w:b w:val="false"/>
          <w:i w:val="false"/>
          <w:color w:val="000000"/>
          <w:sz w:val="28"/>
        </w:rPr>
        <w:t>
      ІҚМ-ірі қара мал;</w:t>
      </w:r>
    </w:p>
    <w:bookmarkEnd w:id="45"/>
    <w:bookmarkStart w:name="z58" w:id="46"/>
    <w:p>
      <w:pPr>
        <w:spacing w:after="0"/>
        <w:ind w:left="0"/>
        <w:jc w:val="both"/>
      </w:pPr>
      <w:r>
        <w:rPr>
          <w:rFonts w:ascii="Times New Roman"/>
          <w:b w:val="false"/>
          <w:i w:val="false"/>
          <w:color w:val="000000"/>
          <w:sz w:val="28"/>
        </w:rPr>
        <w:t>
      ҰҚМ- ұсақ қара мал.</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bookmarkStart w:name="z60" w:id="47"/>
    <w:p>
      <w:pPr>
        <w:spacing w:after="0"/>
        <w:ind w:left="0"/>
        <w:jc w:val="left"/>
      </w:pPr>
      <w:r>
        <w:rPr>
          <w:rFonts w:ascii="Times New Roman"/>
          <w:b/>
          <w:i w:val="false"/>
          <w:color w:val="000000"/>
        </w:rPr>
        <w:t xml:space="preserve"> Жайылым айналымының қолайлы схемалары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62" w:id="48"/>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65" w:id="50"/>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68" w:id="52"/>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71" w:id="54"/>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54"/>
    <w:bookmarkStart w:name="z72"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Бозанбай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74" w:id="56"/>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