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1405" w14:textId="b491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Асубұлақ кенті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2023 жылғы 9 маусымдағы № 34 шешімі</w:t>
      </w:r>
    </w:p>
    <w:p>
      <w:pPr>
        <w:spacing w:after="0"/>
        <w:ind w:left="0"/>
        <w:jc w:val="both"/>
      </w:pPr>
      <w:bookmarkStart w:name="z5"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Асубұлақ кенті бойынша 2023-2024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bookmarkStart w:name="z10" w:id="3"/>
    <w:p>
      <w:pPr>
        <w:spacing w:after="0"/>
        <w:ind w:left="0"/>
        <w:jc w:val="left"/>
      </w:pPr>
      <w:r>
        <w:rPr>
          <w:rFonts w:ascii="Times New Roman"/>
          <w:b/>
          <w:i w:val="false"/>
          <w:color w:val="000000"/>
        </w:rPr>
        <w:t xml:space="preserve"> Асубұлақ кенті бойынша жайылымдарды басқару және оларды пайдалану жөніндегі 2023-2024 жылдарға арналған жоспар</w:t>
      </w:r>
    </w:p>
    <w:bookmarkEnd w:id="3"/>
    <w:bookmarkStart w:name="z11" w:id="4"/>
    <w:p>
      <w:pPr>
        <w:spacing w:after="0"/>
        <w:ind w:left="0"/>
        <w:jc w:val="both"/>
      </w:pPr>
      <w:r>
        <w:rPr>
          <w:rFonts w:ascii="Times New Roman"/>
          <w:b w:val="false"/>
          <w:i w:val="false"/>
          <w:color w:val="000000"/>
          <w:sz w:val="28"/>
        </w:rPr>
        <w:t xml:space="preserve">
      Асубұлақ кенті бойынша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2" w:id="5"/>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5"/>
    <w:bookmarkStart w:name="z13" w:id="6"/>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Асубұлақ кенті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2"/>
    <w:bookmarkStart w:name="z20" w:id="13"/>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басыныңсаны туралы деректерді, олардың иелерін – жайылым пайдаланушыларды,жеке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3"/>
    <w:bookmarkStart w:name="z21" w:id="14"/>
    <w:p>
      <w:pPr>
        <w:spacing w:after="0"/>
        <w:ind w:left="0"/>
        <w:jc w:val="both"/>
      </w:pPr>
      <w:r>
        <w:rPr>
          <w:rFonts w:ascii="Times New Roman"/>
          <w:b w:val="false"/>
          <w:i w:val="false"/>
          <w:color w:val="000000"/>
          <w:sz w:val="28"/>
        </w:rPr>
        <w:t>
      Асубұлақ кенті Ұлан ауданының оңтүстік-шығыс бөлігінде таулы-дала, құрғақ дала аймағында орналасқан.Таулы-дала аймағы таулы шалғынды-дала, тау алды далалық орташа ылғалды және далалық орташа құрғақ кіші аймақтарға бөлінеді. Климаты орташа-құрғақ, орташа ыстық, жылдық орташа жауын-шашыны 360-390 мм. Ауа температурасы ең төменгі - 45, ең жоғарғы +40. Жылдық орташа температурасы +10. Салыстырмалы ылғалдылығы 68 %.Оңтүстік-шығыс және солтүстік-батыс бағыттағы желдер басым, орташа жылдық жылдамдығы 2,7 м/сек.</w:t>
      </w:r>
    </w:p>
    <w:bookmarkEnd w:id="14"/>
    <w:bookmarkStart w:name="z22" w:id="15"/>
    <w:p>
      <w:pPr>
        <w:spacing w:after="0"/>
        <w:ind w:left="0"/>
        <w:jc w:val="both"/>
      </w:pPr>
      <w:r>
        <w:rPr>
          <w:rFonts w:ascii="Times New Roman"/>
          <w:b w:val="false"/>
          <w:i w:val="false"/>
          <w:color w:val="000000"/>
          <w:sz w:val="28"/>
        </w:rPr>
        <w:t>
      Топырағы қара-қоңыр, оңтүстік таулы қара топырақ, кәдімгі қара топырақ, оңтүстік қара топырақ, сілтісізделген және кәдімгі таулы қара топырақ.</w:t>
      </w:r>
    </w:p>
    <w:bookmarkEnd w:id="15"/>
    <w:bookmarkStart w:name="z23" w:id="16"/>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6"/>
    <w:bookmarkStart w:name="z24" w:id="17"/>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7"/>
    <w:bookmarkStart w:name="z25" w:id="18"/>
    <w:p>
      <w:pPr>
        <w:spacing w:after="0"/>
        <w:ind w:left="0"/>
        <w:jc w:val="both"/>
      </w:pPr>
      <w:r>
        <w:rPr>
          <w:rFonts w:ascii="Times New Roman"/>
          <w:b w:val="false"/>
          <w:i w:val="false"/>
          <w:color w:val="000000"/>
          <w:sz w:val="28"/>
        </w:rPr>
        <w:t>
      Гидрографиясы Ертіс өзенінің бассейні болып табылады. Ең ірі өзендер: Тайынты және көптеген басқа өзендер мен бұлақтар.</w:t>
      </w:r>
    </w:p>
    <w:bookmarkEnd w:id="18"/>
    <w:bookmarkStart w:name="z26" w:id="19"/>
    <w:p>
      <w:pPr>
        <w:spacing w:after="0"/>
        <w:ind w:left="0"/>
        <w:jc w:val="both"/>
      </w:pPr>
      <w:r>
        <w:rPr>
          <w:rFonts w:ascii="Times New Roman"/>
          <w:b w:val="false"/>
          <w:i w:val="false"/>
          <w:color w:val="000000"/>
          <w:sz w:val="28"/>
        </w:rPr>
        <w:t>
      Асубұлақ кенті аудан орталығы Қасым Қайсенов кентінен оңтүстік-шығысқа қарай 52,5 км жерде орналасқан.</w:t>
      </w:r>
    </w:p>
    <w:bookmarkEnd w:id="19"/>
    <w:bookmarkStart w:name="z27" w:id="20"/>
    <w:p>
      <w:pPr>
        <w:spacing w:after="0"/>
        <w:ind w:left="0"/>
        <w:jc w:val="both"/>
      </w:pPr>
      <w:r>
        <w:rPr>
          <w:rFonts w:ascii="Times New Roman"/>
          <w:b w:val="false"/>
          <w:i w:val="false"/>
          <w:color w:val="000000"/>
          <w:sz w:val="28"/>
        </w:rPr>
        <w:t>
      Асубұлақ кент і6181,2 гектаралаңды алып жатыр, оның ішінде: егістік – 105,2 гектар, жайылым – 5363гектар, шабындық – 60гектар.</w:t>
      </w:r>
    </w:p>
    <w:bookmarkEnd w:id="20"/>
    <w:bookmarkStart w:name="z28" w:id="21"/>
    <w:p>
      <w:pPr>
        <w:spacing w:after="0"/>
        <w:ind w:left="0"/>
        <w:jc w:val="both"/>
      </w:pPr>
      <w:r>
        <w:rPr>
          <w:rFonts w:ascii="Times New Roman"/>
          <w:b w:val="false"/>
          <w:i w:val="false"/>
          <w:color w:val="000000"/>
          <w:sz w:val="28"/>
        </w:rPr>
        <w:t>
      2020 жылдың 1 қазанына Асубұлақ кентінде ауыл шаруашылығы малдарының саны: ірі қара мал 1399 бас, оның ішінде аналық мал 726 бас, ұсақ қара мал 1231 бас, жылқы 669 бас (</w:t>
      </w:r>
      <w:r>
        <w:rPr>
          <w:rFonts w:ascii="Times New Roman"/>
          <w:b w:val="false"/>
          <w:i w:val="false"/>
          <w:color w:val="000000"/>
          <w:sz w:val="28"/>
        </w:rPr>
        <w:t>№1 кесте</w:t>
      </w:r>
      <w:r>
        <w:rPr>
          <w:rFonts w:ascii="Times New Roman"/>
          <w:b w:val="false"/>
          <w:i w:val="false"/>
          <w:color w:val="000000"/>
          <w:sz w:val="28"/>
        </w:rPr>
        <w:t>).</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bl>
    <w:bookmarkStart w:name="z30" w:id="22"/>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 – ветеринарлық пункт, 1 – мал қорымы ұйымдастырылған.</w:t>
      </w:r>
    </w:p>
    <w:bookmarkEnd w:id="22"/>
    <w:bookmarkStart w:name="z31" w:id="23"/>
    <w:p>
      <w:pPr>
        <w:spacing w:after="0"/>
        <w:ind w:left="0"/>
        <w:jc w:val="both"/>
      </w:pPr>
      <w:r>
        <w:rPr>
          <w:rFonts w:ascii="Times New Roman"/>
          <w:b w:val="false"/>
          <w:i w:val="false"/>
          <w:color w:val="000000"/>
          <w:sz w:val="28"/>
        </w:rPr>
        <w:t>
      Ауыл шаруашылығы жануарларын қамтамасыз ету үшін Асубұлақ кенті бойынша елді мекендер шегінде 5363 гектар жайылым бар.</w:t>
      </w:r>
    </w:p>
    <w:bookmarkEnd w:id="23"/>
    <w:bookmarkStart w:name="z32" w:id="24"/>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Асубұлақ кенті жергілікті халықтың мұқтаждығы үшін ауыл шаруашылығы малдарының аналық (сауын) мал басын ұстау бойынша елді мекеннің 5363 гектар бар жайылымдық алқаптарында қажеттілігі 2096 гектарқұрайды (</w:t>
      </w:r>
      <w:r>
        <w:rPr>
          <w:rFonts w:ascii="Times New Roman"/>
          <w:b w:val="false"/>
          <w:i w:val="false"/>
          <w:color w:val="000000"/>
          <w:sz w:val="28"/>
        </w:rPr>
        <w:t>№2 кесте</w:t>
      </w:r>
      <w:r>
        <w:rPr>
          <w:rFonts w:ascii="Times New Roman"/>
          <w:b w:val="false"/>
          <w:i w:val="false"/>
          <w:color w:val="000000"/>
          <w:sz w:val="28"/>
        </w:rPr>
        <w:t>), оны малдарды қорада ұстау есебінен толықтыру жоспарлануда.</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bl>
    <w:bookmarkStart w:name="z34" w:id="25"/>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13185 гектар көлемінде жайылымдық алқап қажеттілігі бар, ІҚМ басына түсетін жүктеме нормасы – 4,5 га/бас., ұсақ мал – 0,9 га/бас., жылқы – 5,4 га/бас (</w:t>
      </w:r>
      <w:r>
        <w:rPr>
          <w:rFonts w:ascii="Times New Roman"/>
          <w:b w:val="false"/>
          <w:i w:val="false"/>
          <w:color w:val="000000"/>
          <w:sz w:val="28"/>
        </w:rPr>
        <w:t>№3 кесте</w:t>
      </w:r>
      <w:r>
        <w:rPr>
          <w:rFonts w:ascii="Times New Roman"/>
          <w:b w:val="false"/>
          <w:i w:val="false"/>
          <w:color w:val="000000"/>
          <w:sz w:val="28"/>
        </w:rPr>
        <w:t>).</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үшін берілді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r>
    </w:tbl>
    <w:bookmarkStart w:name="z36" w:id="26"/>
    <w:p>
      <w:pPr>
        <w:spacing w:after="0"/>
        <w:ind w:left="0"/>
        <w:jc w:val="both"/>
      </w:pPr>
      <w:r>
        <w:rPr>
          <w:rFonts w:ascii="Times New Roman"/>
          <w:b w:val="false"/>
          <w:i w:val="false"/>
          <w:color w:val="000000"/>
          <w:sz w:val="28"/>
        </w:rPr>
        <w:t>
      5653 гектар мөлшеріндегі жайылымдық алқаптардың қалыптасқан қажеттілігін 05-079-037 есептік кварталының шалғайдағы жайылымдарында халықтың ауыл шаруашылығы малдарын жаю есебінен толықтыру қажет.</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Асубұлақ кентінде </w:t>
            </w:r>
            <w:r>
              <w:br/>
            </w:r>
            <w:r>
              <w:rPr>
                <w:rFonts w:ascii="Times New Roman"/>
                <w:b w:val="false"/>
                <w:i w:val="false"/>
                <w:color w:val="000000"/>
                <w:sz w:val="20"/>
              </w:rPr>
              <w:t xml:space="preserve">2023-2024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 1-қосымша</w:t>
            </w:r>
          </w:p>
        </w:tc>
      </w:tr>
    </w:tbl>
    <w:bookmarkStart w:name="z38" w:id="27"/>
    <w:p>
      <w:pPr>
        <w:spacing w:after="0"/>
        <w:ind w:left="0"/>
        <w:jc w:val="left"/>
      </w:pPr>
      <w:r>
        <w:rPr>
          <w:rFonts w:ascii="Times New Roman"/>
          <w:b/>
          <w:i w:val="false"/>
          <w:color w:val="000000"/>
        </w:rPr>
        <w:t xml:space="preserve"> Асубұлақ кенті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27"/>
    <w:bookmarkStart w:name="z39"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46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Асубұлақ кентінде </w:t>
            </w:r>
            <w:r>
              <w:br/>
            </w:r>
            <w:r>
              <w:rPr>
                <w:rFonts w:ascii="Times New Roman"/>
                <w:b w:val="false"/>
                <w:i w:val="false"/>
                <w:color w:val="000000"/>
                <w:sz w:val="20"/>
              </w:rPr>
              <w:t xml:space="preserve">2023-2024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 2-қосымша</w:t>
            </w:r>
          </w:p>
        </w:tc>
      </w:tr>
    </w:tbl>
    <w:bookmarkStart w:name="z41" w:id="29"/>
    <w:p>
      <w:pPr>
        <w:spacing w:after="0"/>
        <w:ind w:left="0"/>
        <w:jc w:val="left"/>
      </w:pPr>
      <w:r>
        <w:rPr>
          <w:rFonts w:ascii="Times New Roman"/>
          <w:b/>
          <w:i w:val="false"/>
          <w:color w:val="000000"/>
        </w:rPr>
        <w:t xml:space="preserve"> Жайылым айналымының қолайлы схемалары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Асубұлақ кентінде </w:t>
            </w:r>
            <w:r>
              <w:br/>
            </w:r>
            <w:r>
              <w:rPr>
                <w:rFonts w:ascii="Times New Roman"/>
                <w:b w:val="false"/>
                <w:i w:val="false"/>
                <w:color w:val="000000"/>
                <w:sz w:val="20"/>
              </w:rPr>
              <w:t xml:space="preserve">2023-2024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 3-қосымша</w:t>
            </w:r>
          </w:p>
        </w:tc>
      </w:tr>
    </w:tbl>
    <w:bookmarkStart w:name="z43" w:id="30"/>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bookmarkEnd w:id="30"/>
    <w:bookmarkStart w:name="z44"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79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Асубұлақ кентінде </w:t>
            </w:r>
            <w:r>
              <w:br/>
            </w:r>
            <w:r>
              <w:rPr>
                <w:rFonts w:ascii="Times New Roman"/>
                <w:b w:val="false"/>
                <w:i w:val="false"/>
                <w:color w:val="000000"/>
                <w:sz w:val="20"/>
              </w:rPr>
              <w:t xml:space="preserve">2023-2024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 4-қосымша</w:t>
            </w:r>
          </w:p>
        </w:tc>
      </w:tr>
    </w:tbl>
    <w:bookmarkStart w:name="z46" w:id="32"/>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32"/>
    <w:bookmarkStart w:name="z47"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54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Асубұлақ кентінде </w:t>
            </w:r>
            <w:r>
              <w:br/>
            </w:r>
            <w:r>
              <w:rPr>
                <w:rFonts w:ascii="Times New Roman"/>
                <w:b w:val="false"/>
                <w:i w:val="false"/>
                <w:color w:val="000000"/>
                <w:sz w:val="20"/>
              </w:rPr>
              <w:t xml:space="preserve">2023-2024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5-қосымша</w:t>
            </w:r>
          </w:p>
        </w:tc>
      </w:tr>
    </w:tbl>
    <w:bookmarkStart w:name="z49" w:id="34"/>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bookmarkEnd w:id="34"/>
    <w:bookmarkStart w:name="z50"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12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Асубұлақ кентінде </w:t>
            </w:r>
            <w:r>
              <w:br/>
            </w:r>
            <w:r>
              <w:rPr>
                <w:rFonts w:ascii="Times New Roman"/>
                <w:b w:val="false"/>
                <w:i w:val="false"/>
                <w:color w:val="000000"/>
                <w:sz w:val="20"/>
              </w:rPr>
              <w:t xml:space="preserve">2023-2024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 6-қосымша</w:t>
            </w:r>
          </w:p>
        </w:tc>
      </w:tr>
    </w:tbl>
    <w:bookmarkStart w:name="z52" w:id="36"/>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bookmarkEnd w:id="36"/>
    <w:bookmarkStart w:name="z53"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Асубұлақ кентінде </w:t>
            </w:r>
            <w:r>
              <w:br/>
            </w:r>
            <w:r>
              <w:rPr>
                <w:rFonts w:ascii="Times New Roman"/>
                <w:b w:val="false"/>
                <w:i w:val="false"/>
                <w:color w:val="000000"/>
                <w:sz w:val="20"/>
              </w:rPr>
              <w:t xml:space="preserve">2023-2024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 7-қосымша</w:t>
            </w:r>
          </w:p>
        </w:tc>
      </w:tr>
    </w:tbl>
    <w:bookmarkStart w:name="z55" w:id="38"/>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