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4f6e" w14:textId="a6a4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Огневка кенті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36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Огневка кентібойынша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0" w:id="3"/>
    <w:p>
      <w:pPr>
        <w:spacing w:after="0"/>
        <w:ind w:left="0"/>
        <w:jc w:val="left"/>
      </w:pPr>
      <w:r>
        <w:rPr>
          <w:rFonts w:ascii="Times New Roman"/>
          <w:b/>
          <w:i w:val="false"/>
          <w:color w:val="000000"/>
        </w:rPr>
        <w:t xml:space="preserve"> Огневка кенті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Огневка кенті бойынша жайылымдарды басқару және оларды пайдалану жөніндегі 2023-2024 жылдарға арналған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Огневка кенті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деректерді,олардың иелерін – жайылым пайдаланушыларды,жеке және (немесе) заңды тұлғаларды көрсетумен,малдардың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Огневка кенті Ұлан ауданының оңтүстік-шығыс бөлігінде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жауын-шашыны360-390 мм. Ауа температурасы ең төменгі - 45,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Тайынты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Огневка кенті аудан орталығы Қасым Қайсенов кентіненоңтүстік-шығысқа қарай 47,5 км орналасқан.</w:t>
      </w:r>
    </w:p>
    <w:bookmarkEnd w:id="19"/>
    <w:bookmarkStart w:name="z27" w:id="20"/>
    <w:p>
      <w:pPr>
        <w:spacing w:after="0"/>
        <w:ind w:left="0"/>
        <w:jc w:val="both"/>
      </w:pPr>
      <w:r>
        <w:rPr>
          <w:rFonts w:ascii="Times New Roman"/>
          <w:b w:val="false"/>
          <w:i w:val="false"/>
          <w:color w:val="000000"/>
          <w:sz w:val="28"/>
        </w:rPr>
        <w:t>
      Огневка кенті 293,6 гектаралаңды алып жатыр, оның ішінде: егістік – 23,7 гектар, жайылым – 165 гектар.</w:t>
      </w:r>
    </w:p>
    <w:bookmarkEnd w:id="20"/>
    <w:bookmarkStart w:name="z28" w:id="21"/>
    <w:p>
      <w:pPr>
        <w:spacing w:after="0"/>
        <w:ind w:left="0"/>
        <w:jc w:val="both"/>
      </w:pPr>
      <w:r>
        <w:rPr>
          <w:rFonts w:ascii="Times New Roman"/>
          <w:b w:val="false"/>
          <w:i w:val="false"/>
          <w:color w:val="000000"/>
          <w:sz w:val="28"/>
        </w:rPr>
        <w:t>
      2022 жылдың 1 қазанына Огневка кентінде ауыл шаруашылығы малдарының саны: ірі қара мал 68 бас, оның ішінде аналық мал 30 бас, ұсақ қара мал 22 бас, жылқы 28 бас (</w:t>
      </w:r>
      <w:r>
        <w:rPr>
          <w:rFonts w:ascii="Times New Roman"/>
          <w:b w:val="false"/>
          <w:i w:val="false"/>
          <w:color w:val="000000"/>
          <w:sz w:val="28"/>
        </w:rPr>
        <w:t>№1 кесте</w:t>
      </w:r>
      <w:r>
        <w:rPr>
          <w:rFonts w:ascii="Times New Roman"/>
          <w:b w:val="false"/>
          <w:i w:val="false"/>
          <w:color w:val="000000"/>
          <w:sz w:val="28"/>
        </w:rPr>
        <w:t>).</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30" w:id="22"/>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0 – ветеринарлық пункт, 0 – мал қорымы ұйымдастырылған.</w:t>
      </w:r>
    </w:p>
    <w:bookmarkEnd w:id="22"/>
    <w:bookmarkStart w:name="z31" w:id="23"/>
    <w:p>
      <w:pPr>
        <w:spacing w:after="0"/>
        <w:ind w:left="0"/>
        <w:jc w:val="both"/>
      </w:pPr>
      <w:r>
        <w:rPr>
          <w:rFonts w:ascii="Times New Roman"/>
          <w:b w:val="false"/>
          <w:i w:val="false"/>
          <w:color w:val="000000"/>
          <w:sz w:val="28"/>
        </w:rPr>
        <w:t>
      Ауыл шаруашылығы жануарларын қамтамасыз ету үшін Огневка кенті бойынша елді мекендер шегінде 165 гектар жайылым алқап бар.</w:t>
      </w:r>
    </w:p>
    <w:bookmarkEnd w:id="23"/>
    <w:bookmarkStart w:name="z32" w:id="24"/>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Огневка кенті жергілікті халықтың мұқтаждығы үшін ауыл шаруашылығы малдарының аналық (сауын) мал басын ұстау бойынша елді мекеннің 165 гектар бар жайылымдық алқаптарында қажеттілігі 420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4" w:id="25"/>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312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bl>
    <w:bookmarkStart w:name="z36" w:id="26"/>
    <w:p>
      <w:pPr>
        <w:spacing w:after="0"/>
        <w:ind w:left="0"/>
        <w:jc w:val="both"/>
      </w:pPr>
      <w:r>
        <w:rPr>
          <w:rFonts w:ascii="Times New Roman"/>
          <w:b w:val="false"/>
          <w:i w:val="false"/>
          <w:color w:val="000000"/>
          <w:sz w:val="28"/>
        </w:rPr>
        <w:t>
      312 гектармөлшеріндегі жайылымдық алқаптардың қалыптасқан қажеттілігін 05-079-037 есептік кварталының шалғайдағы жайылымдарында халықтың ауыл шаруашылығы малдарын жаю есебінен толықтыру қажет.</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Огневка кенті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27"/>
    <w:bookmarkStart w:name="z3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41" w:id="29"/>
    <w:p>
      <w:pPr>
        <w:spacing w:after="0"/>
        <w:ind w:left="0"/>
        <w:jc w:val="left"/>
      </w:pPr>
      <w:r>
        <w:rPr>
          <w:rFonts w:ascii="Times New Roman"/>
          <w:b/>
          <w:i w:val="false"/>
          <w:color w:val="000000"/>
        </w:rPr>
        <w:t xml:space="preserve"> Жайылым айналымының қолайлы схемалары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43" w:id="30"/>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30"/>
    <w:bookmarkStart w:name="z4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46" w:id="32"/>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32"/>
    <w:bookmarkStart w:name="z47"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49" w:id="34"/>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34"/>
    <w:bookmarkStart w:name="z5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52" w:id="36"/>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36"/>
    <w:bookmarkStart w:name="z5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55" w:id="38"/>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