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93b13" w14:textId="9993b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Ұлан ауданының бюджеті туралы</w:t>
      </w:r>
    </w:p>
    <w:p>
      <w:pPr>
        <w:spacing w:after="0"/>
        <w:ind w:left="0"/>
        <w:jc w:val="both"/>
      </w:pPr>
      <w:r>
        <w:rPr>
          <w:rFonts w:ascii="Times New Roman"/>
          <w:b w:val="false"/>
          <w:i w:val="false"/>
          <w:color w:val="000000"/>
          <w:sz w:val="28"/>
        </w:rPr>
        <w:t>Шығыс Қазақстан облысы Ұлан ауданы мәслихатының 2023 жылғы 27 желтоқсандағы № 97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2024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2023 жылғы 15 желтоқсандағы № 9/69-VIII "2024-2026 жылдарға арналған облыстық бюджет туралы" </w:t>
      </w:r>
      <w:r>
        <w:rPr>
          <w:rFonts w:ascii="Times New Roman"/>
          <w:b w:val="false"/>
          <w:i w:val="false"/>
          <w:color w:val="000000"/>
          <w:sz w:val="28"/>
        </w:rPr>
        <w:t>шешімдеріне</w:t>
      </w:r>
      <w:r>
        <w:rPr>
          <w:rFonts w:ascii="Times New Roman"/>
          <w:b w:val="false"/>
          <w:i w:val="false"/>
          <w:color w:val="000000"/>
          <w:sz w:val="28"/>
        </w:rPr>
        <w:t xml:space="preserve"> сәйкес, Ұлан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 – 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2024 жылға мынадай көлемдерде бекітілсін:</w:t>
      </w:r>
    </w:p>
    <w:bookmarkEnd w:id="1"/>
    <w:p>
      <w:pPr>
        <w:spacing w:after="0"/>
        <w:ind w:left="0"/>
        <w:jc w:val="both"/>
      </w:pPr>
      <w:r>
        <w:rPr>
          <w:rFonts w:ascii="Times New Roman"/>
          <w:b w:val="false"/>
          <w:i w:val="false"/>
          <w:color w:val="000000"/>
          <w:sz w:val="28"/>
        </w:rPr>
        <w:t>
      1) кірістер – 11440235,2 мың теңге, оның ішінде:</w:t>
      </w:r>
    </w:p>
    <w:p>
      <w:pPr>
        <w:spacing w:after="0"/>
        <w:ind w:left="0"/>
        <w:jc w:val="both"/>
      </w:pPr>
      <w:r>
        <w:rPr>
          <w:rFonts w:ascii="Times New Roman"/>
          <w:b w:val="false"/>
          <w:i w:val="false"/>
          <w:color w:val="000000"/>
          <w:sz w:val="28"/>
        </w:rPr>
        <w:t>
      салықтық түсімдер – 3402493,5 мың теңге;</w:t>
      </w:r>
    </w:p>
    <w:p>
      <w:pPr>
        <w:spacing w:after="0"/>
        <w:ind w:left="0"/>
        <w:jc w:val="both"/>
      </w:pPr>
      <w:r>
        <w:rPr>
          <w:rFonts w:ascii="Times New Roman"/>
          <w:b w:val="false"/>
          <w:i w:val="false"/>
          <w:color w:val="000000"/>
          <w:sz w:val="28"/>
        </w:rPr>
        <w:t>
      салықтық емес түсімдер – 35897,3 мың теңге;</w:t>
      </w:r>
    </w:p>
    <w:p>
      <w:pPr>
        <w:spacing w:after="0"/>
        <w:ind w:left="0"/>
        <w:jc w:val="both"/>
      </w:pPr>
      <w:r>
        <w:rPr>
          <w:rFonts w:ascii="Times New Roman"/>
          <w:b w:val="false"/>
          <w:i w:val="false"/>
          <w:color w:val="000000"/>
          <w:sz w:val="28"/>
        </w:rPr>
        <w:t>
      негізгі капиталды сатудан түсетін түсімдер – 128000,9 мың теңге;</w:t>
      </w:r>
    </w:p>
    <w:p>
      <w:pPr>
        <w:spacing w:after="0"/>
        <w:ind w:left="0"/>
        <w:jc w:val="both"/>
      </w:pPr>
      <w:r>
        <w:rPr>
          <w:rFonts w:ascii="Times New Roman"/>
          <w:b w:val="false"/>
          <w:i w:val="false"/>
          <w:color w:val="000000"/>
          <w:sz w:val="28"/>
        </w:rPr>
        <w:t>
      трансферттер түсімі – 7873843,5 мың теңге;</w:t>
      </w:r>
    </w:p>
    <w:p>
      <w:pPr>
        <w:spacing w:after="0"/>
        <w:ind w:left="0"/>
        <w:jc w:val="both"/>
      </w:pPr>
      <w:r>
        <w:rPr>
          <w:rFonts w:ascii="Times New Roman"/>
          <w:b w:val="false"/>
          <w:i w:val="false"/>
          <w:color w:val="000000"/>
          <w:sz w:val="28"/>
        </w:rPr>
        <w:t>
      2) шығындар – 12613228,1 мың теңге;</w:t>
      </w:r>
    </w:p>
    <w:p>
      <w:pPr>
        <w:spacing w:after="0"/>
        <w:ind w:left="0"/>
        <w:jc w:val="both"/>
      </w:pPr>
      <w:r>
        <w:rPr>
          <w:rFonts w:ascii="Times New Roman"/>
          <w:b w:val="false"/>
          <w:i w:val="false"/>
          <w:color w:val="000000"/>
          <w:sz w:val="28"/>
        </w:rPr>
        <w:t>
      3) таза бюджеттік кредиттеу – 45517,0 мың теңге, оның ішінде:</w:t>
      </w:r>
    </w:p>
    <w:p>
      <w:pPr>
        <w:spacing w:after="0"/>
        <w:ind w:left="0"/>
        <w:jc w:val="both"/>
      </w:pPr>
      <w:r>
        <w:rPr>
          <w:rFonts w:ascii="Times New Roman"/>
          <w:b w:val="false"/>
          <w:i w:val="false"/>
          <w:color w:val="000000"/>
          <w:sz w:val="28"/>
        </w:rPr>
        <w:t>
      бюджеттік кредиттер – 133012,0 мың теңге;</w:t>
      </w:r>
    </w:p>
    <w:p>
      <w:pPr>
        <w:spacing w:after="0"/>
        <w:ind w:left="0"/>
        <w:jc w:val="both"/>
      </w:pPr>
      <w:r>
        <w:rPr>
          <w:rFonts w:ascii="Times New Roman"/>
          <w:b w:val="false"/>
          <w:i w:val="false"/>
          <w:color w:val="000000"/>
          <w:sz w:val="28"/>
        </w:rPr>
        <w:t>
      бюджеттік кредиттерді өтеу – 87495,0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-1218509,9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1218509,9 мың теңге, оның ішінде:</w:t>
      </w:r>
    </w:p>
    <w:p>
      <w:pPr>
        <w:spacing w:after="0"/>
        <w:ind w:left="0"/>
        <w:jc w:val="both"/>
      </w:pPr>
      <w:r>
        <w:rPr>
          <w:rFonts w:ascii="Times New Roman"/>
          <w:b w:val="false"/>
          <w:i w:val="false"/>
          <w:color w:val="000000"/>
          <w:sz w:val="28"/>
        </w:rPr>
        <w:t>
      қарыздар түсімі – 1371421,0 мың теңге;</w:t>
      </w:r>
    </w:p>
    <w:p>
      <w:pPr>
        <w:spacing w:after="0"/>
        <w:ind w:left="0"/>
        <w:jc w:val="both"/>
      </w:pPr>
      <w:r>
        <w:rPr>
          <w:rFonts w:ascii="Times New Roman"/>
          <w:b w:val="false"/>
          <w:i w:val="false"/>
          <w:color w:val="000000"/>
          <w:sz w:val="28"/>
        </w:rPr>
        <w:t>
      қарыздарды өтеу – 383833,3 мың теңге;</w:t>
      </w:r>
    </w:p>
    <w:p>
      <w:pPr>
        <w:spacing w:after="0"/>
        <w:ind w:left="0"/>
        <w:jc w:val="both"/>
      </w:pPr>
      <w:r>
        <w:rPr>
          <w:rFonts w:ascii="Times New Roman"/>
          <w:b w:val="false"/>
          <w:i w:val="false"/>
          <w:color w:val="000000"/>
          <w:sz w:val="28"/>
        </w:rPr>
        <w:t>
      бюджет қаражатының пайдаланылатын қалдықтары – 230922,2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Ұлан ауданы мәслихатының 22.10.2024 </w:t>
      </w:r>
      <w:r>
        <w:rPr>
          <w:rFonts w:ascii="Times New Roman"/>
          <w:b w:val="false"/>
          <w:i w:val="false"/>
          <w:color w:val="000000"/>
          <w:sz w:val="28"/>
        </w:rPr>
        <w:t>№ 175</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2023 жылғы 15 желтоқсандағы № 9/69-VIII "2024-2026 жылдарға арналған облыстық бюджет туралы" Шығыс Қазақстан облыстық мәслихатының </w:t>
      </w:r>
      <w:r>
        <w:rPr>
          <w:rFonts w:ascii="Times New Roman"/>
          <w:b w:val="false"/>
          <w:i w:val="false"/>
          <w:color w:val="000000"/>
          <w:sz w:val="28"/>
        </w:rPr>
        <w:t>шешімімен</w:t>
      </w:r>
      <w:r>
        <w:rPr>
          <w:rFonts w:ascii="Times New Roman"/>
          <w:b w:val="false"/>
          <w:i w:val="false"/>
          <w:color w:val="000000"/>
          <w:sz w:val="28"/>
        </w:rPr>
        <w:t xml:space="preserve"> белгіленген, 2024 жылға арналған аудан бюджетіне әлеуметтік салық, төлем көзінен ұсталатын жеке табыс салығы, төлем көзінен ұсталатын шетел азаматтарының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100 пайыз көлемінде атқаруға қабылдансын.</w:t>
      </w:r>
    </w:p>
    <w:bookmarkEnd w:id="2"/>
    <w:bookmarkStart w:name="z8" w:id="3"/>
    <w:p>
      <w:pPr>
        <w:spacing w:after="0"/>
        <w:ind w:left="0"/>
        <w:jc w:val="both"/>
      </w:pPr>
      <w:r>
        <w:rPr>
          <w:rFonts w:ascii="Times New Roman"/>
          <w:b w:val="false"/>
          <w:i w:val="false"/>
          <w:color w:val="000000"/>
          <w:sz w:val="28"/>
        </w:rPr>
        <w:t>
      3. 2024 жылға жергілікті атқарушы органның резерві 69079,0 мың теңге сомасында ескерілсін.</w:t>
      </w:r>
    </w:p>
    <w:bookmarkEnd w:id="3"/>
    <w:bookmarkStart w:name="z9" w:id="4"/>
    <w:p>
      <w:pPr>
        <w:spacing w:after="0"/>
        <w:ind w:left="0"/>
        <w:jc w:val="both"/>
      </w:pPr>
      <w:r>
        <w:rPr>
          <w:rFonts w:ascii="Times New Roman"/>
          <w:b w:val="false"/>
          <w:i w:val="false"/>
          <w:color w:val="000000"/>
          <w:sz w:val="28"/>
        </w:rPr>
        <w:t>
      4. 2024 жылы аудандық бюджетте жоғары тұрған бюджеттен ағымдағы нысаналы трансферттер 725171,0 мың теңге сомасында қарастырылсын.</w:t>
      </w:r>
    </w:p>
    <w:bookmarkEnd w:id="4"/>
    <w:bookmarkStart w:name="z10" w:id="5"/>
    <w:p>
      <w:pPr>
        <w:spacing w:after="0"/>
        <w:ind w:left="0"/>
        <w:jc w:val="both"/>
      </w:pPr>
      <w:r>
        <w:rPr>
          <w:rFonts w:ascii="Times New Roman"/>
          <w:b w:val="false"/>
          <w:i w:val="false"/>
          <w:color w:val="000000"/>
          <w:sz w:val="28"/>
        </w:rPr>
        <w:t>
      5. 2024 жылы аудандық бюджетте жоғары тұрған бюджеттен нысаналы даму трансферттер 1319797,0 мың теңге сомасында қарастырылсын.</w:t>
      </w:r>
    </w:p>
    <w:bookmarkEnd w:id="5"/>
    <w:bookmarkStart w:name="z11" w:id="6"/>
    <w:p>
      <w:pPr>
        <w:spacing w:after="0"/>
        <w:ind w:left="0"/>
        <w:jc w:val="both"/>
      </w:pPr>
      <w:r>
        <w:rPr>
          <w:rFonts w:ascii="Times New Roman"/>
          <w:b w:val="false"/>
          <w:i w:val="false"/>
          <w:color w:val="000000"/>
          <w:sz w:val="28"/>
        </w:rPr>
        <w:t>
      6. 2024 жылы аудандық бюджетте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іске асыруға республикалық бюджеттен бөлінген несиелер 149526,0 мың теңге сомасында қарастырылсын.</w:t>
      </w:r>
    </w:p>
    <w:bookmarkEnd w:id="6"/>
    <w:bookmarkStart w:name="z12" w:id="7"/>
    <w:p>
      <w:pPr>
        <w:spacing w:after="0"/>
        <w:ind w:left="0"/>
        <w:jc w:val="both"/>
      </w:pPr>
      <w:r>
        <w:rPr>
          <w:rFonts w:ascii="Times New Roman"/>
          <w:b w:val="false"/>
          <w:i w:val="false"/>
          <w:color w:val="000000"/>
          <w:sz w:val="28"/>
        </w:rPr>
        <w:t xml:space="preserve">
      7. 2024 жылға арналған аудандық бюджеттен ауылдық округтер бойынша субвенция 388052,0 мың теңге сомасында </w:t>
      </w:r>
      <w:r>
        <w:rPr>
          <w:rFonts w:ascii="Times New Roman"/>
          <w:b w:val="false"/>
          <w:i w:val="false"/>
          <w:color w:val="000000"/>
          <w:sz w:val="28"/>
        </w:rPr>
        <w:t>4 - қосымшаға</w:t>
      </w:r>
      <w:r>
        <w:rPr>
          <w:rFonts w:ascii="Times New Roman"/>
          <w:b w:val="false"/>
          <w:i w:val="false"/>
          <w:color w:val="000000"/>
          <w:sz w:val="28"/>
        </w:rPr>
        <w:t xml:space="preserve"> сәйкес қарастырылсын.</w:t>
      </w:r>
    </w:p>
    <w:bookmarkEnd w:id="7"/>
    <w:bookmarkStart w:name="z13" w:id="8"/>
    <w:p>
      <w:pPr>
        <w:spacing w:after="0"/>
        <w:ind w:left="0"/>
        <w:jc w:val="both"/>
      </w:pPr>
      <w:r>
        <w:rPr>
          <w:rFonts w:ascii="Times New Roman"/>
          <w:b w:val="false"/>
          <w:i w:val="false"/>
          <w:color w:val="000000"/>
          <w:sz w:val="28"/>
        </w:rPr>
        <w:t>
      8. 2024 жылға арналған аудандық бюджетте несиелік шарттарына сәйкес жоғары тұрған бюджеттерге алдындағы қарыздарды өтеуге 383833,0 мың теңге сома қарастырылсын.</w:t>
      </w:r>
    </w:p>
    <w:bookmarkEnd w:id="8"/>
    <w:bookmarkStart w:name="z14" w:id="9"/>
    <w:p>
      <w:pPr>
        <w:spacing w:after="0"/>
        <w:ind w:left="0"/>
        <w:jc w:val="both"/>
      </w:pPr>
      <w:r>
        <w:rPr>
          <w:rFonts w:ascii="Times New Roman"/>
          <w:b w:val="false"/>
          <w:i w:val="false"/>
          <w:color w:val="000000"/>
          <w:sz w:val="28"/>
        </w:rPr>
        <w:t>
      9. Осы шешім 2024 жылдың 1 қаңтарынан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Ұлан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мәслихатының </w:t>
            </w:r>
            <w:r>
              <w:br/>
            </w:r>
            <w:r>
              <w:rPr>
                <w:rFonts w:ascii="Times New Roman"/>
                <w:b w:val="false"/>
                <w:i w:val="false"/>
                <w:color w:val="000000"/>
                <w:sz w:val="20"/>
              </w:rPr>
              <w:t xml:space="preserve">2023 жылғы 27 желтоқсандағы </w:t>
            </w:r>
            <w:r>
              <w:br/>
            </w:r>
            <w:r>
              <w:rPr>
                <w:rFonts w:ascii="Times New Roman"/>
                <w:b w:val="false"/>
                <w:i w:val="false"/>
                <w:color w:val="000000"/>
                <w:sz w:val="20"/>
              </w:rPr>
              <w:t>№ 97 шешіміне № 1 қосымша</w:t>
            </w:r>
          </w:p>
        </w:tc>
      </w:tr>
    </w:tbl>
    <w:p>
      <w:pPr>
        <w:spacing w:after="0"/>
        <w:ind w:left="0"/>
        <w:jc w:val="left"/>
      </w:pPr>
      <w:r>
        <w:rPr>
          <w:rFonts w:ascii="Times New Roman"/>
          <w:b/>
          <w:i w:val="false"/>
          <w:color w:val="000000"/>
        </w:rPr>
        <w:t xml:space="preserve"> 2024 жылға арналған Ұлан ауданының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Ұлан ауданы мәслихатының 22.10.2024 </w:t>
      </w:r>
      <w:r>
        <w:rPr>
          <w:rFonts w:ascii="Times New Roman"/>
          <w:b w:val="false"/>
          <w:i w:val="false"/>
          <w:color w:val="ff0000"/>
          <w:sz w:val="28"/>
        </w:rPr>
        <w:t>№ 175</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11440235,2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3402493,5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2033881,8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1810881,8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7873843,5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7836136,1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7836136,1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6124038,0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12613228,1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3735931,2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2065276,2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1925936,4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1925936,4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мәслихатының </w:t>
            </w:r>
            <w:r>
              <w:br/>
            </w:r>
            <w:r>
              <w:rPr>
                <w:rFonts w:ascii="Times New Roman"/>
                <w:b w:val="false"/>
                <w:i w:val="false"/>
                <w:color w:val="000000"/>
                <w:sz w:val="20"/>
              </w:rPr>
              <w:t xml:space="preserve">2023 жылғы 27 желтоқсандағы </w:t>
            </w:r>
            <w:r>
              <w:br/>
            </w:r>
            <w:r>
              <w:rPr>
                <w:rFonts w:ascii="Times New Roman"/>
                <w:b w:val="false"/>
                <w:i w:val="false"/>
                <w:color w:val="000000"/>
                <w:sz w:val="20"/>
              </w:rPr>
              <w:t>№ 97 шешіміне № 2 қосымша</w:t>
            </w:r>
          </w:p>
        </w:tc>
      </w:tr>
    </w:tbl>
    <w:p>
      <w:pPr>
        <w:spacing w:after="0"/>
        <w:ind w:left="0"/>
        <w:jc w:val="left"/>
      </w:pPr>
      <w:r>
        <w:rPr>
          <w:rFonts w:ascii="Times New Roman"/>
          <w:b/>
          <w:i w:val="false"/>
          <w:color w:val="000000"/>
        </w:rPr>
        <w:t xml:space="preserve"> 2025 жылға арналған Ұлан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761791,0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жүріп-тұру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мәслихатының </w:t>
            </w:r>
            <w:r>
              <w:br/>
            </w:r>
            <w:r>
              <w:rPr>
                <w:rFonts w:ascii="Times New Roman"/>
                <w:b w:val="false"/>
                <w:i w:val="false"/>
                <w:color w:val="000000"/>
                <w:sz w:val="20"/>
              </w:rPr>
              <w:t xml:space="preserve">2023 жылғы 27 желтоқсандағы </w:t>
            </w:r>
            <w:r>
              <w:br/>
            </w:r>
            <w:r>
              <w:rPr>
                <w:rFonts w:ascii="Times New Roman"/>
                <w:b w:val="false"/>
                <w:i w:val="false"/>
                <w:color w:val="000000"/>
                <w:sz w:val="20"/>
              </w:rPr>
              <w:t>№ 97 шешіміне № 3 қосымша</w:t>
            </w:r>
          </w:p>
        </w:tc>
      </w:tr>
    </w:tbl>
    <w:p>
      <w:pPr>
        <w:spacing w:after="0"/>
        <w:ind w:left="0"/>
        <w:jc w:val="left"/>
      </w:pPr>
      <w:r>
        <w:rPr>
          <w:rFonts w:ascii="Times New Roman"/>
          <w:b/>
          <w:i w:val="false"/>
          <w:color w:val="000000"/>
        </w:rPr>
        <w:t xml:space="preserve"> 2026 жылға арналған Ұлан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жүріп-тұру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2023 жылғы 27 желтоқсандағы </w:t>
            </w:r>
            <w:r>
              <w:br/>
            </w:r>
            <w:r>
              <w:rPr>
                <w:rFonts w:ascii="Times New Roman"/>
                <w:b w:val="false"/>
                <w:i w:val="false"/>
                <w:color w:val="000000"/>
                <w:sz w:val="20"/>
              </w:rPr>
              <w:t>№ 97 шешіміне № 4 қосымша</w:t>
            </w:r>
          </w:p>
        </w:tc>
      </w:tr>
    </w:tbl>
    <w:p>
      <w:pPr>
        <w:spacing w:after="0"/>
        <w:ind w:left="0"/>
        <w:jc w:val="left"/>
      </w:pPr>
      <w:r>
        <w:rPr>
          <w:rFonts w:ascii="Times New Roman"/>
          <w:b/>
          <w:i w:val="false"/>
          <w:color w:val="000000"/>
        </w:rPr>
        <w:t xml:space="preserve"> 2024-2026 жылдары аудан бюджетінен ауылдық округ және кент әкімдерінің бюджеттеріне берілетін субвенциялар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және кенттердің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Бозанбай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Тоқтаров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Қайсенов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Азовое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Огневка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Асубұлақ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404674,0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