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7bc1" w14:textId="2aa7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17 ақпандағы № 50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"Сауда қызметін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Ұлттық экономика министрінің міндетін атқарушының 2015 жылғы 30 наурыздағы №282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№11245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Әлеуметтік маңызы бар азық-түлік тауарларына бөлшек сауда бағаларының шекті рұқсат етілген мөлшерін бекіту жөніндегі комиссияның ұсынымы негізінде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Әлеуметтік маңызы бар азық-түлік тауарларына бөлшек сауда бағаларының шекті рұқсат етілген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кәсіпкерлік және индустриалдық-инновациялық даму басқармасы" мемлекеттік мекемесі осы қаулының Қазақстан Республикасы нормативтік құқықтық актілерінің эталондық бақылау банкінде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бірінші орынбасары Е.Т. Балтаевқа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қаулысымен 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бөлшек сауда бағаларының шекті рұқсат етілген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бағаларының шекті рұқсат етілген мөлшері, теңге килограмына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2,5% айран, жұмсақ қаптамада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