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7d85" w14:textId="c377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both"/>
      </w:pPr>
      <w:r>
        <w:rPr>
          <w:rFonts w:ascii="Times New Roman"/>
          <w:b w:val="false"/>
          <w:i w:val="false"/>
          <w:color w:val="000000"/>
          <w:sz w:val="28"/>
        </w:rPr>
        <w:t>Батыс Қазақстан облыстық мәслихатының 2023 жылғы 14 желтоқсандағы № 8-1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437 935 734 мың теңге:</w:t>
      </w:r>
    </w:p>
    <w:bookmarkEnd w:id="2"/>
    <w:bookmarkStart w:name="z6" w:id="3"/>
    <w:p>
      <w:pPr>
        <w:spacing w:after="0"/>
        <w:ind w:left="0"/>
        <w:jc w:val="both"/>
      </w:pPr>
      <w:r>
        <w:rPr>
          <w:rFonts w:ascii="Times New Roman"/>
          <w:b w:val="false"/>
          <w:i w:val="false"/>
          <w:color w:val="000000"/>
          <w:sz w:val="28"/>
        </w:rPr>
        <w:t>
      салықтық түсімдер – 121 551 971 мың теңге;</w:t>
      </w:r>
    </w:p>
    <w:bookmarkEnd w:id="3"/>
    <w:bookmarkStart w:name="z7" w:id="4"/>
    <w:p>
      <w:pPr>
        <w:spacing w:after="0"/>
        <w:ind w:left="0"/>
        <w:jc w:val="both"/>
      </w:pPr>
      <w:r>
        <w:rPr>
          <w:rFonts w:ascii="Times New Roman"/>
          <w:b w:val="false"/>
          <w:i w:val="false"/>
          <w:color w:val="000000"/>
          <w:sz w:val="28"/>
        </w:rPr>
        <w:t>
      салықтық емес түсімдер – 5 599 530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17 195 мың теңге;</w:t>
      </w:r>
    </w:p>
    <w:bookmarkEnd w:id="5"/>
    <w:bookmarkStart w:name="z9" w:id="6"/>
    <w:p>
      <w:pPr>
        <w:spacing w:after="0"/>
        <w:ind w:left="0"/>
        <w:jc w:val="both"/>
      </w:pPr>
      <w:r>
        <w:rPr>
          <w:rFonts w:ascii="Times New Roman"/>
          <w:b w:val="false"/>
          <w:i w:val="false"/>
          <w:color w:val="000000"/>
          <w:sz w:val="28"/>
        </w:rPr>
        <w:t>
      трансферттер түсімдері – 310 767 038 мың теңге;</w:t>
      </w:r>
    </w:p>
    <w:bookmarkEnd w:id="6"/>
    <w:bookmarkStart w:name="z10" w:id="7"/>
    <w:p>
      <w:pPr>
        <w:spacing w:after="0"/>
        <w:ind w:left="0"/>
        <w:jc w:val="both"/>
      </w:pPr>
      <w:r>
        <w:rPr>
          <w:rFonts w:ascii="Times New Roman"/>
          <w:b w:val="false"/>
          <w:i w:val="false"/>
          <w:color w:val="000000"/>
          <w:sz w:val="28"/>
        </w:rPr>
        <w:t>
      2) шығындар – 454 560 552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28 165 941 мың теңге:</w:t>
      </w:r>
    </w:p>
    <w:bookmarkEnd w:id="8"/>
    <w:bookmarkStart w:name="z12" w:id="9"/>
    <w:p>
      <w:pPr>
        <w:spacing w:after="0"/>
        <w:ind w:left="0"/>
        <w:jc w:val="both"/>
      </w:pPr>
      <w:r>
        <w:rPr>
          <w:rFonts w:ascii="Times New Roman"/>
          <w:b w:val="false"/>
          <w:i w:val="false"/>
          <w:color w:val="000000"/>
          <w:sz w:val="28"/>
        </w:rPr>
        <w:t>
      бюджеттік кредиттер – 43 990 243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–15 824 302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1 999 290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1 999 290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- 46 790 049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46 790 049 мың теңге:</w:t>
      </w:r>
    </w:p>
    <w:bookmarkEnd w:id="15"/>
    <w:bookmarkStart w:name="z19" w:id="16"/>
    <w:p>
      <w:pPr>
        <w:spacing w:after="0"/>
        <w:ind w:left="0"/>
        <w:jc w:val="both"/>
      </w:pPr>
      <w:r>
        <w:rPr>
          <w:rFonts w:ascii="Times New Roman"/>
          <w:b w:val="false"/>
          <w:i w:val="false"/>
          <w:color w:val="000000"/>
          <w:sz w:val="28"/>
        </w:rPr>
        <w:t>
      қарыздар түсімі – 36 177 511 мың теңге;</w:t>
      </w:r>
    </w:p>
    <w:bookmarkEnd w:id="16"/>
    <w:bookmarkStart w:name="z20" w:id="17"/>
    <w:p>
      <w:pPr>
        <w:spacing w:after="0"/>
        <w:ind w:left="0"/>
        <w:jc w:val="both"/>
      </w:pPr>
      <w:r>
        <w:rPr>
          <w:rFonts w:ascii="Times New Roman"/>
          <w:b w:val="false"/>
          <w:i w:val="false"/>
          <w:color w:val="000000"/>
          <w:sz w:val="28"/>
        </w:rPr>
        <w:t xml:space="preserve">
      қарыздарды өтеу – 10 134 710 мың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20 747 248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24.10.2024 </w:t>
      </w:r>
      <w:r>
        <w:rPr>
          <w:rFonts w:ascii="Times New Roman"/>
          <w:b w:val="false"/>
          <w:i w:val="false"/>
          <w:color w:val="000000"/>
          <w:sz w:val="28"/>
        </w:rPr>
        <w:t>№ 15-2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2024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27-баптары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1) 2024 жылға арналған облыстық бюджетте республикалық бюджеттен бөлінетін нысаналы трансферттердің түсімі мен кредиттер ескерілсін:</w:t>
      </w:r>
    </w:p>
    <w:bookmarkEnd w:id="21"/>
    <w:bookmarkStart w:name="z25" w:id="22"/>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w:t>
      </w:r>
    </w:p>
    <w:bookmarkEnd w:id="22"/>
    <w:bookmarkStart w:name="z26" w:id="23"/>
    <w:p>
      <w:pPr>
        <w:spacing w:after="0"/>
        <w:ind w:left="0"/>
        <w:jc w:val="both"/>
      </w:pPr>
      <w:r>
        <w:rPr>
          <w:rFonts w:ascii="Times New Roman"/>
          <w:b w:val="false"/>
          <w:i w:val="false"/>
          <w:color w:val="000000"/>
          <w:sz w:val="28"/>
        </w:rPr>
        <w:t>
      эпизоотияға қарсы іс-шаралар жүргізуге;</w:t>
      </w:r>
    </w:p>
    <w:bookmarkEnd w:id="23"/>
    <w:bookmarkStart w:name="z27" w:id="24"/>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w:t>
      </w:r>
    </w:p>
    <w:bookmarkEnd w:id="24"/>
    <w:bookmarkStart w:name="z28" w:id="25"/>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bookmarkEnd w:id="25"/>
    <w:bookmarkStart w:name="z29" w:id="26"/>
    <w:p>
      <w:pPr>
        <w:spacing w:after="0"/>
        <w:ind w:left="0"/>
        <w:jc w:val="both"/>
      </w:pPr>
      <w:r>
        <w:rPr>
          <w:rFonts w:ascii="Times New Roman"/>
          <w:b w:val="false"/>
          <w:i w:val="false"/>
          <w:color w:val="000000"/>
          <w:sz w:val="28"/>
        </w:rPr>
        <w:t>
      еңбек мобильділігі орталықтарының қызметін қамтамасыз етуге;</w:t>
      </w:r>
    </w:p>
    <w:bookmarkEnd w:id="26"/>
    <w:bookmarkStart w:name="z30" w:id="27"/>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bookmarkEnd w:id="27"/>
    <w:bookmarkStart w:name="z31" w:id="28"/>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w:t>
      </w:r>
    </w:p>
    <w:bookmarkEnd w:id="28"/>
    <w:bookmarkStart w:name="z32" w:id="29"/>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w:t>
      </w:r>
    </w:p>
    <w:bookmarkEnd w:id="29"/>
    <w:bookmarkStart w:name="z33" w:id="30"/>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bookmarkEnd w:id="30"/>
    <w:bookmarkStart w:name="z34" w:id="31"/>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w:t>
      </w:r>
    </w:p>
    <w:bookmarkEnd w:id="31"/>
    <w:bookmarkStart w:name="z35" w:id="32"/>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 және өткізуге;</w:t>
      </w:r>
    </w:p>
    <w:bookmarkEnd w:id="32"/>
    <w:bookmarkStart w:name="z36" w:id="33"/>
    <w:p>
      <w:pPr>
        <w:spacing w:after="0"/>
        <w:ind w:left="0"/>
        <w:jc w:val="both"/>
      </w:pPr>
      <w:r>
        <w:rPr>
          <w:rFonts w:ascii="Times New Roman"/>
          <w:b w:val="false"/>
          <w:i w:val="false"/>
          <w:color w:val="000000"/>
          <w:sz w:val="28"/>
        </w:rPr>
        <w:t>
      ауыл халқының кірістерін арттыру жөніндегі жобаны ауқымды түрде қолдану үшін ауыл халқына микрокредиттер беруге;</w:t>
      </w:r>
    </w:p>
    <w:bookmarkEnd w:id="33"/>
    <w:bookmarkStart w:name="z37" w:id="34"/>
    <w:p>
      <w:pPr>
        <w:spacing w:after="0"/>
        <w:ind w:left="0"/>
        <w:jc w:val="both"/>
      </w:pPr>
      <w:r>
        <w:rPr>
          <w:rFonts w:ascii="Times New Roman"/>
          <w:b w:val="false"/>
          <w:i w:val="false"/>
          <w:color w:val="000000"/>
          <w:sz w:val="28"/>
        </w:rPr>
        <w:t>
      агроөнеркәсіптік кешендегі инвестициялық жобаларға кредит беруге;</w:t>
      </w:r>
    </w:p>
    <w:bookmarkEnd w:id="34"/>
    <w:bookmarkStart w:name="z38" w:id="35"/>
    <w:p>
      <w:pPr>
        <w:spacing w:after="0"/>
        <w:ind w:left="0"/>
        <w:jc w:val="both"/>
      </w:pPr>
      <w:r>
        <w:rPr>
          <w:rFonts w:ascii="Times New Roman"/>
          <w:b w:val="false"/>
          <w:i w:val="false"/>
          <w:color w:val="000000"/>
          <w:sz w:val="28"/>
        </w:rPr>
        <w:t>
      жастардың кәсiпкерлiк бастамашылығына жәрдемдесуге кредит беруге;</w:t>
      </w:r>
    </w:p>
    <w:bookmarkEnd w:id="35"/>
    <w:bookmarkStart w:name="z39" w:id="36"/>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w:t>
      </w:r>
    </w:p>
    <w:bookmarkEnd w:id="36"/>
    <w:bookmarkStart w:name="z40" w:id="37"/>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w:t>
      </w:r>
    </w:p>
    <w:bookmarkEnd w:id="37"/>
    <w:bookmarkStart w:name="z41" w:id="38"/>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дамытуға;</w:t>
      </w:r>
    </w:p>
    <w:bookmarkEnd w:id="38"/>
    <w:bookmarkStart w:name="z42" w:id="39"/>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39"/>
    <w:bookmarkStart w:name="z43" w:id="40"/>
    <w:p>
      <w:pPr>
        <w:spacing w:after="0"/>
        <w:ind w:left="0"/>
        <w:jc w:val="both"/>
      </w:pPr>
      <w:r>
        <w:rPr>
          <w:rFonts w:ascii="Times New Roman"/>
          <w:b w:val="false"/>
          <w:i w:val="false"/>
          <w:color w:val="000000"/>
          <w:sz w:val="28"/>
        </w:rPr>
        <w:t>
      жылумен жабдықтау жүйелерін дамытуға;</w:t>
      </w:r>
    </w:p>
    <w:bookmarkEnd w:id="40"/>
    <w:bookmarkStart w:name="z44" w:id="41"/>
    <w:p>
      <w:pPr>
        <w:spacing w:after="0"/>
        <w:ind w:left="0"/>
        <w:jc w:val="both"/>
      </w:pPr>
      <w:r>
        <w:rPr>
          <w:rFonts w:ascii="Times New Roman"/>
          <w:b w:val="false"/>
          <w:i w:val="false"/>
          <w:color w:val="000000"/>
          <w:sz w:val="28"/>
        </w:rPr>
        <w:t>
      2) 2024 жылға арналған облыстық бюджетте Қазақстан Республикасының Ұлттық қорынан бөлінетін нысаналы трансферттердің түсімі ескерілсін:</w:t>
      </w:r>
    </w:p>
    <w:bookmarkEnd w:id="41"/>
    <w:bookmarkStart w:name="z45" w:id="42"/>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w:t>
      </w:r>
    </w:p>
    <w:bookmarkEnd w:id="42"/>
    <w:bookmarkStart w:name="z46" w:id="43"/>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денсаулық сақтау объектілерін салу және реконструкциялауға;</w:t>
      </w:r>
    </w:p>
    <w:bookmarkEnd w:id="43"/>
    <w:bookmarkStart w:name="z47" w:id="44"/>
    <w:p>
      <w:pPr>
        <w:spacing w:after="0"/>
        <w:ind w:left="0"/>
        <w:jc w:val="both"/>
      </w:pPr>
      <w:r>
        <w:rPr>
          <w:rFonts w:ascii="Times New Roman"/>
          <w:b w:val="false"/>
          <w:i w:val="false"/>
          <w:color w:val="000000"/>
          <w:sz w:val="28"/>
        </w:rPr>
        <w:t>
      әлеуметтiк қамтамасыз ету объектілерін салуға және реконструкциялауға;</w:t>
      </w:r>
    </w:p>
    <w:bookmarkEnd w:id="44"/>
    <w:bookmarkStart w:name="z48" w:id="45"/>
    <w:p>
      <w:pPr>
        <w:spacing w:after="0"/>
        <w:ind w:left="0"/>
        <w:jc w:val="both"/>
      </w:pPr>
      <w:r>
        <w:rPr>
          <w:rFonts w:ascii="Times New Roman"/>
          <w:b w:val="false"/>
          <w:i w:val="false"/>
          <w:color w:val="000000"/>
          <w:sz w:val="28"/>
        </w:rPr>
        <w:t>
      инженерлік-коммуникациялық инфрақұрылымды дамыту және (немесе) жайластыруға;</w:t>
      </w:r>
    </w:p>
    <w:bookmarkEnd w:id="45"/>
    <w:bookmarkStart w:name="z49" w:id="46"/>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w:t>
      </w:r>
    </w:p>
    <w:bookmarkEnd w:id="46"/>
    <w:bookmarkStart w:name="z50" w:id="47"/>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w:t>
      </w:r>
    </w:p>
    <w:bookmarkEnd w:id="47"/>
    <w:bookmarkStart w:name="z51" w:id="48"/>
    <w:p>
      <w:pPr>
        <w:spacing w:after="0"/>
        <w:ind w:left="0"/>
        <w:jc w:val="both"/>
      </w:pPr>
      <w:r>
        <w:rPr>
          <w:rFonts w:ascii="Times New Roman"/>
          <w:b w:val="false"/>
          <w:i w:val="false"/>
          <w:color w:val="000000"/>
          <w:sz w:val="28"/>
        </w:rPr>
        <w:t>
      көліктік инфрақұрылымды дамытуға;</w:t>
      </w:r>
    </w:p>
    <w:bookmarkEnd w:id="48"/>
    <w:bookmarkStart w:name="z52" w:id="49"/>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w:t>
      </w:r>
    </w:p>
    <w:bookmarkEnd w:id="49"/>
    <w:bookmarkStart w:name="z53" w:id="50"/>
    <w:p>
      <w:pPr>
        <w:spacing w:after="0"/>
        <w:ind w:left="0"/>
        <w:jc w:val="both"/>
      </w:pPr>
      <w:r>
        <w:rPr>
          <w:rFonts w:ascii="Times New Roman"/>
          <w:b w:val="false"/>
          <w:i w:val="false"/>
          <w:color w:val="000000"/>
          <w:sz w:val="28"/>
        </w:rPr>
        <w:t>
      облыс орталықтарына инженерлік және көлік (аббаттандыру) инфрақұрылымын дамытуға;</w:t>
      </w:r>
    </w:p>
    <w:bookmarkEnd w:id="50"/>
    <w:bookmarkStart w:name="z54" w:id="51"/>
    <w:p>
      <w:pPr>
        <w:spacing w:after="0"/>
        <w:ind w:left="0"/>
        <w:jc w:val="both"/>
      </w:pPr>
      <w:r>
        <w:rPr>
          <w:rFonts w:ascii="Times New Roman"/>
          <w:b w:val="false"/>
          <w:i w:val="false"/>
          <w:color w:val="000000"/>
          <w:sz w:val="28"/>
        </w:rPr>
        <w:t>
      жылу-энергетика жүйесін дамытуға;</w:t>
      </w:r>
    </w:p>
    <w:bookmarkEnd w:id="51"/>
    <w:bookmarkStart w:name="z55" w:id="52"/>
    <w:p>
      <w:pPr>
        <w:spacing w:after="0"/>
        <w:ind w:left="0"/>
        <w:jc w:val="both"/>
      </w:pPr>
      <w:r>
        <w:rPr>
          <w:rFonts w:ascii="Times New Roman"/>
          <w:b w:val="false"/>
          <w:i w:val="false"/>
          <w:color w:val="000000"/>
          <w:sz w:val="28"/>
        </w:rPr>
        <w:t>
      қалаларда сумен жабдықтау және су бұру жүйелерін дамытуға.</w:t>
      </w:r>
    </w:p>
    <w:bookmarkEnd w:id="52"/>
    <w:bookmarkStart w:name="z56" w:id="53"/>
    <w:p>
      <w:pPr>
        <w:spacing w:after="0"/>
        <w:ind w:left="0"/>
        <w:jc w:val="both"/>
      </w:pPr>
      <w:r>
        <w:rPr>
          <w:rFonts w:ascii="Times New Roman"/>
          <w:b w:val="false"/>
          <w:i w:val="false"/>
          <w:color w:val="000000"/>
          <w:sz w:val="28"/>
        </w:rPr>
        <w:t>
      4. Жергілікті бюджеттердің теңгерімділігін қамтамасыз ету үшін 2024 жылға кірістерді бөлу нормативі төмендегі ерекшеліктер кірістері бойынша белгіленсін:</w:t>
      </w:r>
    </w:p>
    <w:bookmarkEnd w:id="53"/>
    <w:bookmarkStart w:name="z57" w:id="54"/>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54"/>
    <w:bookmarkStart w:name="z58" w:id="55"/>
    <w:p>
      <w:pPr>
        <w:spacing w:after="0"/>
        <w:ind w:left="0"/>
        <w:jc w:val="both"/>
      </w:pPr>
      <w:r>
        <w:rPr>
          <w:rFonts w:ascii="Times New Roman"/>
          <w:b w:val="false"/>
          <w:i w:val="false"/>
          <w:color w:val="000000"/>
          <w:sz w:val="28"/>
        </w:rPr>
        <w:t>
      Бәйтерек – 70%, Бөрлі – 50%, Орал қаласы – 50%, Ақжайық, Бөкей ордасы, Жаңақала, Жәнібек, Казталов, Қаратөбе, Сырым, Тасқала, Теректі және Шыңғырлау – 100%;</w:t>
      </w:r>
    </w:p>
    <w:bookmarkEnd w:id="55"/>
    <w:bookmarkStart w:name="z59" w:id="56"/>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56"/>
    <w:bookmarkStart w:name="z60" w:id="57"/>
    <w:p>
      <w:pPr>
        <w:spacing w:after="0"/>
        <w:ind w:left="0"/>
        <w:jc w:val="both"/>
      </w:pPr>
      <w:r>
        <w:rPr>
          <w:rFonts w:ascii="Times New Roman"/>
          <w:b w:val="false"/>
          <w:i w:val="false"/>
          <w:color w:val="000000"/>
          <w:sz w:val="28"/>
        </w:rPr>
        <w:t>
      Бәйтерек – 70%, Бөрлі – 5%, Орал қаласы – 20%, Ақжайық, Бөкей ордасы, Жаңақала, Жәнібек, Казталов, Қаратөбе, Сырым, Тасқала, Теректі және Шыңғырлау – 100%;</w:t>
      </w:r>
    </w:p>
    <w:bookmarkEnd w:id="57"/>
    <w:bookmarkStart w:name="z61" w:id="58"/>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58"/>
    <w:bookmarkStart w:name="z62" w:id="59"/>
    <w:p>
      <w:pPr>
        <w:spacing w:after="0"/>
        <w:ind w:left="0"/>
        <w:jc w:val="both"/>
      </w:pPr>
      <w:r>
        <w:rPr>
          <w:rFonts w:ascii="Times New Roman"/>
          <w:b w:val="false"/>
          <w:i w:val="false"/>
          <w:color w:val="000000"/>
          <w:sz w:val="28"/>
        </w:rPr>
        <w:t>
      Бәйтерек, Бөрлі, Орал қаласы, Ақжайық, Бөкей ордасы, Жаңақала, Жәнібек, Казталов, Қаратөбе, Сырым, Тасқала, Теректі және Шыңғырлау – 100%;</w:t>
      </w:r>
    </w:p>
    <w:bookmarkEnd w:id="59"/>
    <w:bookmarkStart w:name="z63" w:id="60"/>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60"/>
    <w:bookmarkStart w:name="z64" w:id="61"/>
    <w:p>
      <w:pPr>
        <w:spacing w:after="0"/>
        <w:ind w:left="0"/>
        <w:jc w:val="both"/>
      </w:pPr>
      <w:r>
        <w:rPr>
          <w:rFonts w:ascii="Times New Roman"/>
          <w:b w:val="false"/>
          <w:i w:val="false"/>
          <w:color w:val="000000"/>
          <w:sz w:val="28"/>
        </w:rPr>
        <w:t>
      Бәйтерек – 70%, Бөрлі – 5%, Орал қаласы – 20%, Ақжайық, Бөкей ордасы, Жаңақала, Жәнібек, Казталов, Қаратөбе, Сырым, Тасқала, Теректі және Шыңғырлау – 100%;</w:t>
      </w:r>
    </w:p>
    <w:bookmarkEnd w:id="61"/>
    <w:bookmarkStart w:name="z65" w:id="62"/>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w:t>
      </w:r>
    </w:p>
    <w:bookmarkEnd w:id="62"/>
    <w:bookmarkStart w:name="z66" w:id="63"/>
    <w:p>
      <w:pPr>
        <w:spacing w:after="0"/>
        <w:ind w:left="0"/>
        <w:jc w:val="both"/>
      </w:pPr>
      <w:r>
        <w:rPr>
          <w:rFonts w:ascii="Times New Roman"/>
          <w:b w:val="false"/>
          <w:i w:val="false"/>
          <w:color w:val="000000"/>
          <w:sz w:val="28"/>
        </w:rPr>
        <w:t>
      Бәйтерек –70%, Бөрлі – 5%, Орал қаласы – 20%, Ақжайық, Бөкей ордасы, Жаңақала, Жәнібек, Казталов, Қаратөбе, Сырым, Тасқала, Теректі және Шыңғырлау – 100%;</w:t>
      </w:r>
    </w:p>
    <w:bookmarkEnd w:id="63"/>
    <w:bookmarkStart w:name="z67" w:id="64"/>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w:t>
      </w:r>
    </w:p>
    <w:bookmarkEnd w:id="64"/>
    <w:bookmarkStart w:name="z68" w:id="65"/>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0%.</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облыстық мәслихатының 30.05.2024 </w:t>
      </w:r>
      <w:r>
        <w:rPr>
          <w:rFonts w:ascii="Times New Roman"/>
          <w:b w:val="false"/>
          <w:i w:val="false"/>
          <w:color w:val="000000"/>
          <w:sz w:val="28"/>
        </w:rPr>
        <w:t>№ 12-1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5. 2024 жылға арналған облыстық бюджетте аудандық (облыстық маңызы бар қаланың) бюджеттерінен 2 891 387 мың теңге жалпы сомасында трансферттердің түсімдері ескерілсін.</w:t>
      </w:r>
    </w:p>
    <w:bookmarkEnd w:id="66"/>
    <w:bookmarkStart w:name="z70" w:id="67"/>
    <w:p>
      <w:pPr>
        <w:spacing w:after="0"/>
        <w:ind w:left="0"/>
        <w:jc w:val="both"/>
      </w:pPr>
      <w:r>
        <w:rPr>
          <w:rFonts w:ascii="Times New Roman"/>
          <w:b w:val="false"/>
          <w:i w:val="false"/>
          <w:color w:val="000000"/>
          <w:sz w:val="28"/>
        </w:rPr>
        <w:t>
      Аталған сомаларды аудандық (облыстық маңызы бар қаланың) бюджеттерінен бөлу Батыс Қазақстан облыс әкімдігінің қаулысы негізінде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26.04.2024 </w:t>
      </w:r>
      <w:r>
        <w:rPr>
          <w:rFonts w:ascii="Times New Roman"/>
          <w:b w:val="false"/>
          <w:i w:val="false"/>
          <w:color w:val="000000"/>
          <w:sz w:val="28"/>
        </w:rPr>
        <w:t>№ 11-1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6. 2024 жылға арналған облыстық бюджетте облыстың шығаратын мемлекеттiк бағалы қағаздары шығарылымынан түсетін түсімдер 17 902 923 мың теңге сомасында ескерілсін.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облыстық мәслихатының 24.10.2024 </w:t>
      </w:r>
      <w:r>
        <w:rPr>
          <w:rFonts w:ascii="Times New Roman"/>
          <w:b w:val="false"/>
          <w:i w:val="false"/>
          <w:color w:val="000000"/>
          <w:sz w:val="28"/>
        </w:rPr>
        <w:t>№ 15-2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7. 2024 жылға арналған облыстық бюджетте бюджеттік кредиттерді өтеу сомаларының түсімдері 15 824 302 мың теңге сомасында ескерілсін.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облыстық мәслихатының 24.10.2024 </w:t>
      </w:r>
      <w:r>
        <w:rPr>
          <w:rFonts w:ascii="Times New Roman"/>
          <w:b w:val="false"/>
          <w:i w:val="false"/>
          <w:color w:val="000000"/>
          <w:sz w:val="28"/>
        </w:rPr>
        <w:t>№ 15-2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xml:space="preserve">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70"/>
    <w:bookmarkStart w:name="z74" w:id="71"/>
    <w:p>
      <w:pPr>
        <w:spacing w:after="0"/>
        <w:ind w:left="0"/>
        <w:jc w:val="both"/>
      </w:pPr>
      <w:r>
        <w:rPr>
          <w:rFonts w:ascii="Times New Roman"/>
          <w:b w:val="false"/>
          <w:i w:val="false"/>
          <w:color w:val="000000"/>
          <w:sz w:val="28"/>
        </w:rPr>
        <w:t>
      9. 2024 жылға облыстық бюджеттен төмен тұрған бюджеттерге берілетін субвенциялар мөлшерінің жалпы сомасы 11 541 942 мың теңге болып белгіленсін, оның ішінде:</w:t>
      </w:r>
    </w:p>
    <w:bookmarkEnd w:id="71"/>
    <w:bookmarkStart w:name="z75" w:id="72"/>
    <w:p>
      <w:pPr>
        <w:spacing w:after="0"/>
        <w:ind w:left="0"/>
        <w:jc w:val="both"/>
      </w:pPr>
      <w:r>
        <w:rPr>
          <w:rFonts w:ascii="Times New Roman"/>
          <w:b w:val="false"/>
          <w:i w:val="false"/>
          <w:color w:val="000000"/>
          <w:sz w:val="28"/>
        </w:rPr>
        <w:t>
      Ақжайық ауданы – 1 169 019 мың теңге;</w:t>
      </w:r>
    </w:p>
    <w:bookmarkEnd w:id="72"/>
    <w:bookmarkStart w:name="z76" w:id="73"/>
    <w:p>
      <w:pPr>
        <w:spacing w:after="0"/>
        <w:ind w:left="0"/>
        <w:jc w:val="both"/>
      </w:pPr>
      <w:r>
        <w:rPr>
          <w:rFonts w:ascii="Times New Roman"/>
          <w:b w:val="false"/>
          <w:i w:val="false"/>
          <w:color w:val="000000"/>
          <w:sz w:val="28"/>
        </w:rPr>
        <w:t>
      Бөкей ордасы ауданы – 999 626 мың теңге;</w:t>
      </w:r>
    </w:p>
    <w:bookmarkEnd w:id="73"/>
    <w:bookmarkStart w:name="z77" w:id="74"/>
    <w:p>
      <w:pPr>
        <w:spacing w:after="0"/>
        <w:ind w:left="0"/>
        <w:jc w:val="both"/>
      </w:pPr>
      <w:r>
        <w:rPr>
          <w:rFonts w:ascii="Times New Roman"/>
          <w:b w:val="false"/>
          <w:i w:val="false"/>
          <w:color w:val="000000"/>
          <w:sz w:val="28"/>
        </w:rPr>
        <w:t>
      Жаңақала ауданы – 804 583 мың теңге;</w:t>
      </w:r>
    </w:p>
    <w:bookmarkEnd w:id="74"/>
    <w:bookmarkStart w:name="z78" w:id="75"/>
    <w:p>
      <w:pPr>
        <w:spacing w:after="0"/>
        <w:ind w:left="0"/>
        <w:jc w:val="both"/>
      </w:pPr>
      <w:r>
        <w:rPr>
          <w:rFonts w:ascii="Times New Roman"/>
          <w:b w:val="false"/>
          <w:i w:val="false"/>
          <w:color w:val="000000"/>
          <w:sz w:val="28"/>
        </w:rPr>
        <w:t>
      Жәнібек ауданы – 1 233 355 мың теңге;</w:t>
      </w:r>
    </w:p>
    <w:bookmarkEnd w:id="75"/>
    <w:bookmarkStart w:name="z79" w:id="76"/>
    <w:p>
      <w:pPr>
        <w:spacing w:after="0"/>
        <w:ind w:left="0"/>
        <w:jc w:val="both"/>
      </w:pPr>
      <w:r>
        <w:rPr>
          <w:rFonts w:ascii="Times New Roman"/>
          <w:b w:val="false"/>
          <w:i w:val="false"/>
          <w:color w:val="000000"/>
          <w:sz w:val="28"/>
        </w:rPr>
        <w:t>
      Казталов ауданы – 1 057 234 мың теңге;</w:t>
      </w:r>
    </w:p>
    <w:bookmarkEnd w:id="76"/>
    <w:bookmarkStart w:name="z80" w:id="77"/>
    <w:p>
      <w:pPr>
        <w:spacing w:after="0"/>
        <w:ind w:left="0"/>
        <w:jc w:val="both"/>
      </w:pPr>
      <w:r>
        <w:rPr>
          <w:rFonts w:ascii="Times New Roman"/>
          <w:b w:val="false"/>
          <w:i w:val="false"/>
          <w:color w:val="000000"/>
          <w:sz w:val="28"/>
        </w:rPr>
        <w:t>
      Қаратөбе ауданы – 1 364 045 мың теңге;</w:t>
      </w:r>
    </w:p>
    <w:bookmarkEnd w:id="77"/>
    <w:bookmarkStart w:name="z81" w:id="78"/>
    <w:p>
      <w:pPr>
        <w:spacing w:after="0"/>
        <w:ind w:left="0"/>
        <w:jc w:val="both"/>
      </w:pPr>
      <w:r>
        <w:rPr>
          <w:rFonts w:ascii="Times New Roman"/>
          <w:b w:val="false"/>
          <w:i w:val="false"/>
          <w:color w:val="000000"/>
          <w:sz w:val="28"/>
        </w:rPr>
        <w:t>
      Сырым ауданы – 1 422 502 мың теңге;</w:t>
      </w:r>
    </w:p>
    <w:bookmarkEnd w:id="78"/>
    <w:bookmarkStart w:name="z82" w:id="79"/>
    <w:p>
      <w:pPr>
        <w:spacing w:after="0"/>
        <w:ind w:left="0"/>
        <w:jc w:val="both"/>
      </w:pPr>
      <w:r>
        <w:rPr>
          <w:rFonts w:ascii="Times New Roman"/>
          <w:b w:val="false"/>
          <w:i w:val="false"/>
          <w:color w:val="000000"/>
          <w:sz w:val="28"/>
        </w:rPr>
        <w:t>
      Тасқала ауданы – 1 135 258 мың теңге;</w:t>
      </w:r>
    </w:p>
    <w:bookmarkEnd w:id="79"/>
    <w:bookmarkStart w:name="z83" w:id="80"/>
    <w:p>
      <w:pPr>
        <w:spacing w:after="0"/>
        <w:ind w:left="0"/>
        <w:jc w:val="both"/>
      </w:pPr>
      <w:r>
        <w:rPr>
          <w:rFonts w:ascii="Times New Roman"/>
          <w:b w:val="false"/>
          <w:i w:val="false"/>
          <w:color w:val="000000"/>
          <w:sz w:val="28"/>
        </w:rPr>
        <w:t>
      Теректі ауданы – 677 256 мың теңге;</w:t>
      </w:r>
    </w:p>
    <w:bookmarkEnd w:id="80"/>
    <w:bookmarkStart w:name="z84" w:id="81"/>
    <w:p>
      <w:pPr>
        <w:spacing w:after="0"/>
        <w:ind w:left="0"/>
        <w:jc w:val="both"/>
      </w:pPr>
      <w:r>
        <w:rPr>
          <w:rFonts w:ascii="Times New Roman"/>
          <w:b w:val="false"/>
          <w:i w:val="false"/>
          <w:color w:val="000000"/>
          <w:sz w:val="28"/>
        </w:rPr>
        <w:t>
      Шыңғырлау ауданы – 1 679 064 мың теңге.</w:t>
      </w:r>
    </w:p>
    <w:bookmarkEnd w:id="81"/>
    <w:bookmarkStart w:name="z85" w:id="82"/>
    <w:p>
      <w:pPr>
        <w:spacing w:after="0"/>
        <w:ind w:left="0"/>
        <w:jc w:val="both"/>
      </w:pPr>
      <w:r>
        <w:rPr>
          <w:rFonts w:ascii="Times New Roman"/>
          <w:b w:val="false"/>
          <w:i w:val="false"/>
          <w:color w:val="000000"/>
          <w:sz w:val="28"/>
        </w:rPr>
        <w:t>
      10. 2024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43 260 342 мың теңге жалпы сомасында қарастырылғаны ескерілсін, соның ішінде:</w:t>
      </w:r>
    </w:p>
    <w:bookmarkEnd w:id="82"/>
    <w:bookmarkStart w:name="z86" w:id="83"/>
    <w:p>
      <w:pPr>
        <w:spacing w:after="0"/>
        <w:ind w:left="0"/>
        <w:jc w:val="both"/>
      </w:pPr>
      <w:r>
        <w:rPr>
          <w:rFonts w:ascii="Times New Roman"/>
          <w:b w:val="false"/>
          <w:i w:val="false"/>
          <w:color w:val="000000"/>
          <w:sz w:val="28"/>
        </w:rPr>
        <w:t>
      30 809 499 мың теңге – ағымдағы нысаналы трансферттер;</w:t>
      </w:r>
    </w:p>
    <w:bookmarkEnd w:id="83"/>
    <w:bookmarkStart w:name="z87" w:id="84"/>
    <w:p>
      <w:pPr>
        <w:spacing w:after="0"/>
        <w:ind w:left="0"/>
        <w:jc w:val="both"/>
      </w:pPr>
      <w:r>
        <w:rPr>
          <w:rFonts w:ascii="Times New Roman"/>
          <w:b w:val="false"/>
          <w:i w:val="false"/>
          <w:color w:val="000000"/>
          <w:sz w:val="28"/>
        </w:rPr>
        <w:t>
      12 450 843 мың теңге – нысаналы даму трансферттері.</w:t>
      </w:r>
    </w:p>
    <w:bookmarkEnd w:id="84"/>
    <w:bookmarkStart w:name="z88" w:id="85"/>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облыстық мәслихатының 24.10.2024 </w:t>
      </w:r>
      <w:r>
        <w:rPr>
          <w:rFonts w:ascii="Times New Roman"/>
          <w:b w:val="false"/>
          <w:i w:val="false"/>
          <w:color w:val="000000"/>
          <w:sz w:val="28"/>
        </w:rPr>
        <w:t>№ 15-2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11. 2024 жылға арналған облыстық бюджетте қарыздарды өтеу 10 134 710 мың теңге сомасында қарастырылсын.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облыстық мәслихатының 24.10.2024 </w:t>
      </w:r>
      <w:r>
        <w:rPr>
          <w:rFonts w:ascii="Times New Roman"/>
          <w:b w:val="false"/>
          <w:i w:val="false"/>
          <w:color w:val="000000"/>
          <w:sz w:val="28"/>
        </w:rPr>
        <w:t>№ 15-2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12. 2024 жылға арналған облыстық бюджетке төмен тұрған бюджеттерден бюджеттік алымдар қарастырылмайды деп белгіленсін.</w:t>
      </w:r>
    </w:p>
    <w:bookmarkEnd w:id="87"/>
    <w:bookmarkStart w:name="z91" w:id="88"/>
    <w:p>
      <w:pPr>
        <w:spacing w:after="0"/>
        <w:ind w:left="0"/>
        <w:jc w:val="both"/>
      </w:pPr>
      <w:r>
        <w:rPr>
          <w:rFonts w:ascii="Times New Roman"/>
          <w:b w:val="false"/>
          <w:i w:val="false"/>
          <w:color w:val="000000"/>
          <w:sz w:val="28"/>
        </w:rPr>
        <w:t>
      13. 2024 жылға арналған облыстың жергілікті атқарушы органдарының резерві 18 205 000 мың теңге мөлшерінде бекітілсін.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облыстық мәслихатының 13.08.2024 </w:t>
      </w:r>
      <w:r>
        <w:rPr>
          <w:rFonts w:ascii="Times New Roman"/>
          <w:b w:val="false"/>
          <w:i w:val="false"/>
          <w:color w:val="000000"/>
          <w:sz w:val="28"/>
        </w:rPr>
        <w:t>№ 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14. Облыстың жергілікті атқарушы органының борыш лимиті 2024 жылдың 31 желтоқсанына 136 364 837 мың теңге сомасында белгіленсін.</w:t>
      </w:r>
    </w:p>
    <w:bookmarkEnd w:id="89"/>
    <w:bookmarkStart w:name="z93" w:id="90"/>
    <w:p>
      <w:pPr>
        <w:spacing w:after="0"/>
        <w:ind w:left="0"/>
        <w:jc w:val="both"/>
      </w:pPr>
      <w:r>
        <w:rPr>
          <w:rFonts w:ascii="Times New Roman"/>
          <w:b w:val="false"/>
          <w:i w:val="false"/>
          <w:color w:val="000000"/>
          <w:sz w:val="28"/>
        </w:rPr>
        <w:t xml:space="preserve">
      15. 2024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p>
    <w:bookmarkEnd w:id="90"/>
    <w:bookmarkStart w:name="z94" w:id="91"/>
    <w:p>
      <w:pPr>
        <w:spacing w:after="0"/>
        <w:ind w:left="0"/>
        <w:jc w:val="both"/>
      </w:pPr>
      <w:r>
        <w:rPr>
          <w:rFonts w:ascii="Times New Roman"/>
          <w:b w:val="false"/>
          <w:i w:val="false"/>
          <w:color w:val="000000"/>
          <w:sz w:val="28"/>
        </w:rPr>
        <w:t>
      16. Осы шешім 2024 жылдың 1 қаңтарынан бастап қолданысқа енгізіледі.</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14 желтоқсандағы № 8-1</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97" w:id="92"/>
    <w:p>
      <w:pPr>
        <w:spacing w:after="0"/>
        <w:ind w:left="0"/>
        <w:jc w:val="left"/>
      </w:pPr>
      <w:r>
        <w:rPr>
          <w:rFonts w:ascii="Times New Roman"/>
          <w:b/>
          <w:i w:val="false"/>
          <w:color w:val="000000"/>
        </w:rPr>
        <w:t xml:space="preserve"> 2024 жылға арналған облыстық бюджет</w:t>
      </w:r>
    </w:p>
    <w:bookmarkEnd w:id="92"/>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24.10.2024 </w:t>
      </w:r>
      <w:r>
        <w:rPr>
          <w:rFonts w:ascii="Times New Roman"/>
          <w:b w:val="false"/>
          <w:i w:val="false"/>
          <w:color w:val="ff0000"/>
          <w:sz w:val="28"/>
        </w:rPr>
        <w:t>№ 15-2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437 935 734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310 767 038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307 875 651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307 875 651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454 560 552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160 728 697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18 274 588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№8-1 шешіміне</w:t>
            </w:r>
            <w:r>
              <w:br/>
            </w:r>
            <w:r>
              <w:rPr>
                <w:rFonts w:ascii="Times New Roman"/>
                <w:b w:val="false"/>
                <w:i w:val="false"/>
                <w:color w:val="000000"/>
                <w:sz w:val="20"/>
              </w:rPr>
              <w:t>2-қосымша</w:t>
            </w:r>
          </w:p>
        </w:tc>
      </w:tr>
    </w:tbl>
    <w:bookmarkStart w:name="z99" w:id="93"/>
    <w:p>
      <w:pPr>
        <w:spacing w:after="0"/>
        <w:ind w:left="0"/>
        <w:jc w:val="left"/>
      </w:pPr>
      <w:r>
        <w:rPr>
          <w:rFonts w:ascii="Times New Roman"/>
          <w:b/>
          <w:i w:val="false"/>
          <w:color w:val="000000"/>
        </w:rPr>
        <w:t xml:space="preserve"> 2025 жылға арналған облыстық бюджет</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308 458 813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308 458 813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308 458 813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421 129 474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234 382 607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184 249 376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5 306 602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№8-1 шешіміне</w:t>
            </w:r>
            <w:r>
              <w:br/>
            </w:r>
            <w:r>
              <w:rPr>
                <w:rFonts w:ascii="Times New Roman"/>
                <w:b w:val="false"/>
                <w:i w:val="false"/>
                <w:color w:val="000000"/>
                <w:sz w:val="20"/>
              </w:rPr>
              <w:t>3-қосымша</w:t>
            </w:r>
          </w:p>
        </w:tc>
      </w:tr>
    </w:tbl>
    <w:bookmarkStart w:name="z101" w:id="94"/>
    <w:p>
      <w:pPr>
        <w:spacing w:after="0"/>
        <w:ind w:left="0"/>
        <w:jc w:val="left"/>
      </w:pPr>
      <w:r>
        <w:rPr>
          <w:rFonts w:ascii="Times New Roman"/>
          <w:b/>
          <w:i w:val="false"/>
          <w:color w:val="000000"/>
        </w:rPr>
        <w:t xml:space="preserve"> 2026 жылға арналған облыстық бюджет</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400 308 486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118 046 597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56 977 399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56 977 399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281 603 438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281 603 438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281 603 438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195 282 792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24 934 437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24 934 437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8-1 шешіміне</w:t>
            </w:r>
            <w:r>
              <w:br/>
            </w:r>
            <w:r>
              <w:rPr>
                <w:rFonts w:ascii="Times New Roman"/>
                <w:b w:val="false"/>
                <w:i w:val="false"/>
                <w:color w:val="000000"/>
                <w:sz w:val="20"/>
              </w:rPr>
              <w:t>4-қосымша</w:t>
            </w:r>
          </w:p>
        </w:tc>
      </w:tr>
    </w:tbl>
    <w:bookmarkStart w:name="z103" w:id="95"/>
    <w:p>
      <w:pPr>
        <w:spacing w:after="0"/>
        <w:ind w:left="0"/>
        <w:jc w:val="left"/>
      </w:pPr>
      <w:r>
        <w:rPr>
          <w:rFonts w:ascii="Times New Roman"/>
          <w:b/>
          <w:i w:val="false"/>
          <w:color w:val="000000"/>
        </w:rPr>
        <w:t xml:space="preserve"> 2024 жылға арналған облыстық бюджетті атқару процесінде секвестрлеуге жатпайтын жергілікті бюджеттік бағдарламалар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8-1 шешіміне</w:t>
            </w:r>
            <w:r>
              <w:br/>
            </w:r>
            <w:r>
              <w:rPr>
                <w:rFonts w:ascii="Times New Roman"/>
                <w:b w:val="false"/>
                <w:i w:val="false"/>
                <w:color w:val="000000"/>
                <w:sz w:val="20"/>
              </w:rPr>
              <w:t>5-қосымша</w:t>
            </w:r>
          </w:p>
        </w:tc>
      </w:tr>
    </w:tbl>
    <w:bookmarkStart w:name="z105" w:id="96"/>
    <w:p>
      <w:pPr>
        <w:spacing w:after="0"/>
        <w:ind w:left="0"/>
        <w:jc w:val="left"/>
      </w:pPr>
      <w:r>
        <w:rPr>
          <w:rFonts w:ascii="Times New Roman"/>
          <w:b/>
          <w:i w:val="false"/>
          <w:color w:val="000000"/>
        </w:rPr>
        <w:t xml:space="preserve"> 2024 жылға арналған аудандық (облыстық маңызы бар қаланың) бюджеттердің атқару процесінде секвестрлеуге жергілікті жатпайтын бюджеттік бағдарламалар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