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eea47" w14:textId="2aeea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2022 жылғы 23 желтоқсандағы № 24-13 "2023-2025 жылдарға арналған Бөрлі ауданының Приурал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2023 жылғы 21 сәуірдегі № 2-13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2022 жылғы 23 желтоқсандағы №24-13 "2023-2025 жылдарға арналған Бөрлі ауданының Приурал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Бөрлі ауданының Приурал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59 675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12 683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350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46 642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60 102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- 427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427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№2-13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24-13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Приурал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