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54e5" w14:textId="c095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2022 жылғы 30 желтоқсандағы № 25-4 "2023-2025 жылдарға арналған Бөкей ордасы ауданы Мұратсай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2023 жылғы 27 қарашадағы № 10-7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2022 жылғы 30 желтоқсандағы № 25-4 "2023-2025 жылдарға арналған Бөкей ордасы ауданы Мұратсай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Мұратсай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39 171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38 092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39 270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қаржы активтерімен операциялар бойынша сальдо – 0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-99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 99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Мұратсай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