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d164" w14:textId="e1ed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Бөкей ордасы ауданы Мұратсай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желтоқсандағы № 12-7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118 088, 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1 137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116 951, 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119 095, 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-1 007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1 007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2023 жылғы 21 желтоқсандағы №11-3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Мұратсай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Мұратсай ауылдық округінің бюджеті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Мұратсай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