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31f6" w14:textId="c8c3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2022 жылғы 30 желтоқсандағы № 25-7 "2023-2025 жылдарға арналған Бөкей ордасы ауданы Ұялы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2023 жылғы 27 қарашадағы № 10-10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2022 жылғы 30 желтоқсандағы № 25-7 "2023-2025 жылдарға арналған Бөкей ордасы ауданы Ұялы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Ұялы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38 471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2 834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35 637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38 706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-235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 235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235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Ұялы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35 637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