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9fec" w14:textId="2599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25 қыркүйектегі № 7-1 шешімі. Батыс Қазақстан облысының Әділет департаментінде 2023 жылғы 6 қазанда № 7257-07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"Бөкей ордасы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2021 жылғы 31 наурыздағы № 3-3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6920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Бөкей ордасы аудандық мәслихатының "Бөкей ордасы аудандық мәслихатының 2021 жылғы 31 наурыздағы № 3-3 "Бөкей ордасы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 енгізу туралы" 2022 жылғы 7 қыркүйектегі № 20-4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29513 тіркелген).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Бөкей ордасы аудандық мәслихатының "Батыс Қазақстан облысы Бөкей ордасы аудандық мәслихатының 2021 жылғы 31 наурыздағы № 3-3 "Бөкей ордасы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2022 жылғы 30 қарашадағы № 22-3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30999 тіркелген).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