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dc719" w14:textId="f1dc7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2022 жылғы 23 желтоқсандағы №24-21 "2023-2025 жылдарға арналған Бәйтерек ауданы Шалғай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2023 жылғы 25 сәуірдегі № 2-21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Бәйтерек ауданының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Бәйтерек ауданы мәслихатының 2022 жылғы 23 желтоқсандағы №24-21 "2023-2025 жылдарға арналған Бәйтерек ауданы Шалғай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Шалғай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38 853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1 717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159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36 977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38 853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№2-21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№24-21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Шалғай ауылдық округінің бюджеті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38 853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29 856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29 856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29 856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29 856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