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1f3e" w14:textId="fd61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Рубежин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10-18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49 878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- 2 367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2 367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2 367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Рубежин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34 359 мың теңге және 4 056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10-18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Рубежин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52 245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Рубежин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Рубежин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