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cce5" w14:textId="6f7c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№27-4 "2023-2025 жылдарға арналған Казталов ауданының Тереңкөл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28 сәуірдегі № 4-4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№27-4 "2023-2025 жылдарға арналған Казталов ауданының Тереңкөл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Тереңкөл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50 647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1 792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48 855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50 679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- 32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Тереңкөл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