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7616" w14:textId="6897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Казталов аудандық мәслихатының 2022 жылғы 28 сәуірдегі № 17-19 "Казталов аудандық мәслихатының 2014 жылғы 12 наурыздағы № 21-1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шешіміне өзгеріс енгізу туралы"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 қарашадағы № 9-5 шешімі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 Казталов аудандық мәслихатының 2022 жылғы 28 сәуірдегі № 17-19 "Казталов аудандық мәслихатының 2014 жылғы 12 наурыздағы № 21-1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шешімінің күші жойылды деп танылсын. </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