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4d80" w14:textId="096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9 "2023-2025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9 "2023-2025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0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7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пақ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