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78f4" w14:textId="2a17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Алғабас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27 желтоқсандағы № 16-1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41 602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40 380 мың теңге;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42 094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-492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бюджет тапшылығын қаржыландыру (профицитін пайдалану) – 492 мың теңге: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Сырым аудандық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Алғабас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Алғабас ауылдық округінің бюджетіне аудандық бюджеттен берілетін субвенция түсімдерінің жалпы сомасы 40 380 мың теңге көлемінде көзделсін.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 шешіміне 1 -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Алғабас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Сырым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 шешіміне 2 -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Алғабас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 шешіміне 3 -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Алғабас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