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ff03" w14:textId="1fcf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2022 жылғы 27 желтоқсандағы № 28-12 "2023-2025 жылдарға арналған Шолақаңқаты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10 мамырдағы № 3-15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2022 жылғы 27 желтоқсандағы № 28-12 "2023-2025 жылдарға арналған Шолақаңқаты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1 - тармақ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Шолақаңқаты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31 525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2 120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30 405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32 534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-1 009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1009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1 - қосымшасы осы шешімнің қосымшасына сәйкес жаңа редакцияда жазылсын.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Шолақаңқаты ауылдық округінің бюджетіне аудандық бюджеттен бөлінетін трансферттердің жалпы сомасы 1 824 мың теңге көлемінде қарастырылсын: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еңбекақы төлеудің жаңа жүйесіне – 1 824 мың теңге;"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№28-12 шешіміне 1 -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Шолақаңқаты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