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70684" w14:textId="5d706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 бойынша 2023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2023 жылғы 17 қазандағы № 8-6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индустрия және инфрақұрылымдық даму министрінің міндеттерін атқарушысының 2020 жылғы 30 наурыздағы №166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20284 болып тіркелген) сәйкес, Теректі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Теректі ауданы бойынша 2023 жылға арналған кондоминиум объектісін басқаруға және кондоминиум объектісінің ортақ мүлкін күтіп-ұстауға жұмсалатын шығыстардың ең төменгі мөлшері айына бір шаршы метр үшін 32,5 теңге сомасында бекітілсін.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