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f88d" w14:textId="b61f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35-7 "2023-2025 жылдарға арналған Шыңғырлау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21 сәуірдегі № 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№35-7 "2023-2025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