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fe6" w14:textId="9903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35-1 "2023-2025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№35-1 "2023-2025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2 800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2 650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