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fe58" w14:textId="e1cf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Шыңғырлау ауданы Қарағаш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27 желтоқсандағы № 15-7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45 538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43 618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47 231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- 1 693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1 693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Қарағаш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Қарағаш ауылдық округі бюджетіне республикалық бюджеттен берілетін нысаналы трансферттердің жалпы сомасы 101 мың теңге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101 мың теңге.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Ауылдық бюджетте 2024 жылға арналған аудандық бюджеттен берілетін нысаналы трансферттердің жалпы сомасы 365 мың теңге ескерілсін: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365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толыктырылды - Батыс Қазақстан облысы Шыңғырлау аудандық мәслихатының 27.08.2024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Қарағаш ауылдық округі бюджетіне аудандық бюджеттен берілетін субвенция түсімінің жалпы сомасы 43 152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мәслихатының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15-7 шешіміне 1- қосымша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Қарағаш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15-7 шешіміне 2-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15-7 шешіміне 3-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