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9dad" w14:textId="b539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2024-2026 жылдарға арналған бюджеті туралы" Астана қаласы мәслихатының 2023 жылғы 14 желтоқсандағы № 113/15-VIII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29 қарашадағы № 241/31-VIII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мәслихатының "Астана қаласының 2024-2026 жылдарға арналған бюджеті туралы" 2023 жылғы 14 желтоқсандағы № 113/15-VIII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p>
      <w:pPr>
        <w:spacing w:after="0"/>
        <w:ind w:left="0"/>
        <w:jc w:val="both"/>
      </w:pPr>
      <w:r>
        <w:rPr>
          <w:rFonts w:ascii="Times New Roman"/>
          <w:b w:val="false"/>
          <w:i w:val="false"/>
          <w:color w:val="000000"/>
          <w:sz w:val="28"/>
        </w:rPr>
        <w:t>
      1) кiрiстер – 1 237 841 009,4 мың теңге, оның iшiнде:</w:t>
      </w:r>
    </w:p>
    <w:p>
      <w:pPr>
        <w:spacing w:after="0"/>
        <w:ind w:left="0"/>
        <w:jc w:val="both"/>
      </w:pPr>
      <w:r>
        <w:rPr>
          <w:rFonts w:ascii="Times New Roman"/>
          <w:b w:val="false"/>
          <w:i w:val="false"/>
          <w:color w:val="000000"/>
          <w:sz w:val="28"/>
        </w:rPr>
        <w:t>
      салықтық түсiмдер бойынша – 926 540 892 мың теңге;</w:t>
      </w:r>
    </w:p>
    <w:p>
      <w:pPr>
        <w:spacing w:after="0"/>
        <w:ind w:left="0"/>
        <w:jc w:val="both"/>
      </w:pPr>
      <w:r>
        <w:rPr>
          <w:rFonts w:ascii="Times New Roman"/>
          <w:b w:val="false"/>
          <w:i w:val="false"/>
          <w:color w:val="000000"/>
          <w:sz w:val="28"/>
        </w:rPr>
        <w:t>
      салықтық емес түсiмдер бойынша – 68 484 730,4 мың теңге;</w:t>
      </w:r>
    </w:p>
    <w:p>
      <w:pPr>
        <w:spacing w:after="0"/>
        <w:ind w:left="0"/>
        <w:jc w:val="both"/>
      </w:pPr>
      <w:r>
        <w:rPr>
          <w:rFonts w:ascii="Times New Roman"/>
          <w:b w:val="false"/>
          <w:i w:val="false"/>
          <w:color w:val="000000"/>
          <w:sz w:val="28"/>
        </w:rPr>
        <w:t>
      негiзгi капиталды сатудан түсетiн түсiмдер бойынша – 14 994 913 мың теңге;</w:t>
      </w:r>
    </w:p>
    <w:p>
      <w:pPr>
        <w:spacing w:after="0"/>
        <w:ind w:left="0"/>
        <w:jc w:val="both"/>
      </w:pPr>
      <w:r>
        <w:rPr>
          <w:rFonts w:ascii="Times New Roman"/>
          <w:b w:val="false"/>
          <w:i w:val="false"/>
          <w:color w:val="000000"/>
          <w:sz w:val="28"/>
        </w:rPr>
        <w:t>
      трансферттер түсімдері бойынша – 227 820 474 мың теңге;</w:t>
      </w:r>
    </w:p>
    <w:p>
      <w:pPr>
        <w:spacing w:after="0"/>
        <w:ind w:left="0"/>
        <w:jc w:val="both"/>
      </w:pPr>
      <w:r>
        <w:rPr>
          <w:rFonts w:ascii="Times New Roman"/>
          <w:b w:val="false"/>
          <w:i w:val="false"/>
          <w:color w:val="000000"/>
          <w:sz w:val="28"/>
        </w:rPr>
        <w:t>
      2) шығындар – 1 236 803 488,5 мың теңге;</w:t>
      </w:r>
    </w:p>
    <w:p>
      <w:pPr>
        <w:spacing w:after="0"/>
        <w:ind w:left="0"/>
        <w:jc w:val="both"/>
      </w:pPr>
      <w:r>
        <w:rPr>
          <w:rFonts w:ascii="Times New Roman"/>
          <w:b w:val="false"/>
          <w:i w:val="false"/>
          <w:color w:val="000000"/>
          <w:sz w:val="28"/>
        </w:rPr>
        <w:t>
      3) таза бюджеттiк кредиттеу – 2 575 564 мың теңге, оның iшiнде:</w:t>
      </w:r>
    </w:p>
    <w:p>
      <w:pPr>
        <w:spacing w:after="0"/>
        <w:ind w:left="0"/>
        <w:jc w:val="both"/>
      </w:pPr>
      <w:r>
        <w:rPr>
          <w:rFonts w:ascii="Times New Roman"/>
          <w:b w:val="false"/>
          <w:i w:val="false"/>
          <w:color w:val="000000"/>
          <w:sz w:val="28"/>
        </w:rPr>
        <w:t>
      бюджеттік кредиттер – 4 730 000 мың теңге;</w:t>
      </w:r>
    </w:p>
    <w:p>
      <w:pPr>
        <w:spacing w:after="0"/>
        <w:ind w:left="0"/>
        <w:jc w:val="both"/>
      </w:pPr>
      <w:r>
        <w:rPr>
          <w:rFonts w:ascii="Times New Roman"/>
          <w:b w:val="false"/>
          <w:i w:val="false"/>
          <w:color w:val="000000"/>
          <w:sz w:val="28"/>
        </w:rPr>
        <w:t>
      бюджеттік кредиттерді өтеу – 2 154 436 мың теңге;</w:t>
      </w:r>
    </w:p>
    <w:p>
      <w:pPr>
        <w:spacing w:after="0"/>
        <w:ind w:left="0"/>
        <w:jc w:val="both"/>
      </w:pPr>
      <w:r>
        <w:rPr>
          <w:rFonts w:ascii="Times New Roman"/>
          <w:b w:val="false"/>
          <w:i w:val="false"/>
          <w:color w:val="000000"/>
          <w:sz w:val="28"/>
        </w:rPr>
        <w:t>
      4) қаржы активтерiмен операциялар бойынша сальдо – 47 700 034 мың теңге, оның iшiнде:</w:t>
      </w:r>
    </w:p>
    <w:p>
      <w:pPr>
        <w:spacing w:after="0"/>
        <w:ind w:left="0"/>
        <w:jc w:val="both"/>
      </w:pPr>
      <w:r>
        <w:rPr>
          <w:rFonts w:ascii="Times New Roman"/>
          <w:b w:val="false"/>
          <w:i w:val="false"/>
          <w:color w:val="000000"/>
          <w:sz w:val="28"/>
        </w:rPr>
        <w:t>
      қаржы активтерiн сатып алу – 47 700 034 мың теңге;</w:t>
      </w:r>
    </w:p>
    <w:p>
      <w:pPr>
        <w:spacing w:after="0"/>
        <w:ind w:left="0"/>
        <w:jc w:val="both"/>
      </w:pPr>
      <w:r>
        <w:rPr>
          <w:rFonts w:ascii="Times New Roman"/>
          <w:b w:val="false"/>
          <w:i w:val="false"/>
          <w:color w:val="000000"/>
          <w:sz w:val="28"/>
        </w:rPr>
        <w:t>
      5) бюджет тапшылығы (профициті) – (-49 238 077,1)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49 238 077,1 мың теңге;</w:t>
      </w:r>
    </w:p>
    <w:p>
      <w:pPr>
        <w:spacing w:after="0"/>
        <w:ind w:left="0"/>
        <w:jc w:val="both"/>
      </w:pPr>
      <w:r>
        <w:rPr>
          <w:rFonts w:ascii="Times New Roman"/>
          <w:b w:val="false"/>
          <w:i w:val="false"/>
          <w:color w:val="000000"/>
          <w:sz w:val="28"/>
        </w:rPr>
        <w:t>
      7) қарыздар түсімдері – 57 340 818мың теңге;</w:t>
      </w:r>
    </w:p>
    <w:p>
      <w:pPr>
        <w:spacing w:after="0"/>
        <w:ind w:left="0"/>
        <w:jc w:val="both"/>
      </w:pPr>
      <w:r>
        <w:rPr>
          <w:rFonts w:ascii="Times New Roman"/>
          <w:b w:val="false"/>
          <w:i w:val="false"/>
          <w:color w:val="000000"/>
          <w:sz w:val="28"/>
        </w:rPr>
        <w:t>
      8) қарыздарды өтеу – (-37 195 780) мың теңге;</w:t>
      </w:r>
    </w:p>
    <w:p>
      <w:pPr>
        <w:spacing w:after="0"/>
        <w:ind w:left="0"/>
        <w:jc w:val="both"/>
      </w:pPr>
      <w:r>
        <w:rPr>
          <w:rFonts w:ascii="Times New Roman"/>
          <w:b w:val="false"/>
          <w:i w:val="false"/>
          <w:color w:val="000000"/>
          <w:sz w:val="28"/>
        </w:rPr>
        <w:t>
      9) бюджет қаражатының пайдаланылатын қалдықтары – 29 093 039,1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"4. Астана қаласының жергілікті атқарушы органының 2024 жылға арналған резерві 6 853 000 мың теңге сомасында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1-қосымша</w:t>
            </w:r>
          </w:p>
        </w:tc>
      </w:tr>
    </w:tbl>
    <w:bookmarkStart w:name="z11" w:id="3"/>
    <w:p>
      <w:pPr>
        <w:spacing w:after="0"/>
        <w:ind w:left="0"/>
        <w:jc w:val="left"/>
      </w:pPr>
      <w:r>
        <w:rPr>
          <w:rFonts w:ascii="Times New Roman"/>
          <w:b/>
          <w:i w:val="false"/>
          <w:color w:val="000000"/>
        </w:rPr>
        <w:t xml:space="preserve"> Астана қаласының 2024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1 237 841 009,4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926 540 892,0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632 091 035,0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305 047 520,0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327 043 515,0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52 158 938,0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68 484 730,4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227 820 474,0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1 236 803 488,5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365 639 659,0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227 075 845,0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49 340 909,0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123 898 086,0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46 799 420,0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308 396 226,8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123 907 187,0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58 848 161,0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72 923 298,8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11 618 967,5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27 916 231,0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46 782 774,0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ветеринариялық мақсаттағы бұйымдар мен атрибуттарды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129 261 177,4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129 161 177,4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39 404 051,4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77 252 829,3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77 252 829,3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-49 238 077,1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49 238 077,1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29 093 039,1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4-қосымша</w:t>
            </w:r>
          </w:p>
        </w:tc>
      </w:tr>
    </w:tbl>
    <w:bookmarkStart w:name="z14"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2024 жылға арналған бюджетінің бюджеттік даму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6-қосымша</w:t>
            </w:r>
          </w:p>
        </w:tc>
      </w:tr>
    </w:tbl>
    <w:bookmarkStart w:name="z17" w:id="5"/>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28 457 358,0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9-қосымша</w:t>
            </w:r>
          </w:p>
        </w:tc>
      </w:tr>
    </w:tbl>
    <w:bookmarkStart w:name="z20" w:id="6"/>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19 900 720,0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12-қосымша</w:t>
            </w:r>
          </w:p>
        </w:tc>
      </w:tr>
    </w:tbl>
    <w:bookmarkStart w:name="z23" w:id="7"/>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32 813 148,0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32 813 148,0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33 531 743,0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15-қосымша</w:t>
            </w:r>
          </w:p>
        </w:tc>
      </w:tr>
    </w:tbl>
    <w:bookmarkStart w:name="z26" w:id="8"/>
    <w:p>
      <w:pPr>
        <w:spacing w:after="0"/>
        <w:ind w:left="0"/>
        <w:jc w:val="left"/>
      </w:pPr>
      <w:r>
        <w:rPr>
          <w:rFonts w:ascii="Times New Roman"/>
          <w:b/>
          <w:i w:val="false"/>
          <w:color w:val="000000"/>
        </w:rPr>
        <w:t xml:space="preserve"> 2024 жылға арналған Астана қаласының "Нұра" ауданының бюджеттік бағдарламаларының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24 760 090,0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241/31-VIII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18-қосымша</w:t>
            </w:r>
          </w:p>
        </w:tc>
      </w:tr>
    </w:tbl>
    <w:bookmarkStart w:name="z29" w:id="9"/>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