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9c7ca" w14:textId="a89c7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ұйымдар қызметкерлерінің лауазымдық айлықақыларына жергілікті бюджет қаражаты есебінен ынталандыру үстемеақыларын белгілеу туралы</w:t>
      </w:r>
    </w:p>
    <w:p>
      <w:pPr>
        <w:spacing w:after="0"/>
        <w:ind w:left="0"/>
        <w:jc w:val="both"/>
      </w:pPr>
      <w:r>
        <w:rPr>
          <w:rFonts w:ascii="Times New Roman"/>
          <w:b w:val="false"/>
          <w:i w:val="false"/>
          <w:color w:val="000000"/>
          <w:sz w:val="28"/>
        </w:rPr>
        <w:t>Ақмола облысы Ақкөл аудандық мәслихатының 2024 жылғы 24 желтоқсандағы № С 33-5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8-бабына</w:t>
      </w: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Ақкөл ауданының мәслихаты ШЕШІМ ҚАБЫЛДАДЫ:</w:t>
      </w:r>
    </w:p>
    <w:bookmarkEnd w:id="0"/>
    <w:bookmarkStart w:name="z2" w:id="1"/>
    <w:p>
      <w:pPr>
        <w:spacing w:after="0"/>
        <w:ind w:left="0"/>
        <w:jc w:val="both"/>
      </w:pPr>
      <w:r>
        <w:rPr>
          <w:rFonts w:ascii="Times New Roman"/>
          <w:b w:val="false"/>
          <w:i w:val="false"/>
          <w:color w:val="000000"/>
          <w:sz w:val="28"/>
        </w:rPr>
        <w:t>
      1. Ақкөл ауданының әкімдігі айқындаған тәртібі мен шарттарында "Ақкөл аудандық мәдениет, тілдерді дамыту, дене шынықтыру және спорт бөлімі" мемлекеттік мекемесі жанындағы "Тілдерді оқыту орталығы" және Ақкөл аудандық ішкі саясат бөлімінің "Ақкөл ауданы жастар ресурстық орталығы" коммуналдық мемлекеттік мекемелерінің қызметкерлерінің лауазымдық айлықақыларына 30 пайыз мөлшерінде жергілікті бюджет қаражаты есебінен ынталандыру үстемеақылары белгіленсін.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2025 жылғы 1 қаңтардан бастап туындаған құқықтық қатынастарға таралады.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С.Абаханов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