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ab9c1" w14:textId="e7ab9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Ақкөл ауданы Кенес ауылдық округінің бюджетті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2024 жылғы 25 желтоқсандағы № С 34-3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кодексiнiң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Республикасының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Ақкөл ауданы Кеңес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279 689,0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8 305,0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271 384,0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279 689,0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0,0 мың теңге.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2025-2027 жылдарға арналған Кеңес ауылдық округінің бюджетінде аудандық бюджеттен субвенциялар қарастырылғаны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жылы – 39 468,0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жылы – 33 699,0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2027 жылы – 33 693,0 мың теңге.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жылға арналған Кеңес ауылдық округі бюджетінің түсімдерінің құрамында облыстық бюджеттен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Белгіленген сомадағы нысаналы трансферттерді бөлу Кеңес ауылдық округі әкімінің шешімімен анықталады.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2025 жылғы 1 қаңтардан бастап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34-3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Кеңес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34-3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Кеңес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34-3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Кеңес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34-3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облыстық бюджеттен аудандық маңызы бар қала, ауыл, ауылдық округ бюджеттерiне нысаналы трансферттер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